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09" w:rsidRDefault="00197309" w:rsidP="0019730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</w:pPr>
      <w:bookmarkStart w:id="0" w:name="_GoBack"/>
      <w:r w:rsidRPr="00197309"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  <w:t>Вышел новый номер журнала «Мои Документы 36»</w:t>
      </w:r>
    </w:p>
    <w:bookmarkEnd w:id="0"/>
    <w:p w:rsidR="00197309" w:rsidRPr="00197309" w:rsidRDefault="00197309" w:rsidP="0019730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</w:pPr>
    </w:p>
    <w:p w:rsidR="00197309" w:rsidRPr="00197309" w:rsidRDefault="00197309" w:rsidP="001973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Многофункциональный центр продолжает знакомить жителей города и области с интересной и полезной информацией из сферы </w:t>
      </w:r>
      <w:proofErr w:type="spellStart"/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: изменениях законодательства, успехах развития системы </w:t>
      </w:r>
      <w:proofErr w:type="spellStart"/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оформлении различных документов.</w:t>
      </w:r>
    </w:p>
    <w:p w:rsidR="00197309" w:rsidRPr="00197309" w:rsidRDefault="00197309" w:rsidP="001973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 новом мартовском номере журнала читателей ждут два больших интервью с представителями органов власти. Руководитель Управления </w:t>
      </w:r>
      <w:proofErr w:type="spellStart"/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Росреестра</w:t>
      </w:r>
      <w:proofErr w:type="spellEnd"/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по Воронежской области </w:t>
      </w:r>
      <w:r w:rsidRPr="00197309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Елена Павловна </w:t>
      </w:r>
      <w:proofErr w:type="spellStart"/>
      <w:r w:rsidRPr="00197309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Перегудова</w:t>
      </w:r>
      <w:proofErr w:type="spellEnd"/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расскажет, как менялась система регистрации прав в течение четверти века со дня создания организации, а Управляющий воронежским отделением Социального фонда </w:t>
      </w:r>
      <w:r w:rsidRPr="00197309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Михаил Васильевич Шапошников</w:t>
      </w:r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пояснит, насколько будет проиндексирована пенсия и пенсионные коэффициенты в 2024 году.</w:t>
      </w:r>
    </w:p>
    <w:p w:rsidR="00197309" w:rsidRPr="00197309" w:rsidRDefault="00197309" w:rsidP="001973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Приглашаем вас в новые цифровые центры </w:t>
      </w:r>
      <w:proofErr w:type="spellStart"/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которые открылись в Советском районе Воронежа и в популярном Сити-парке «Град» - подробные статьи на эту тему вы найдете на страницах журнала.</w:t>
      </w:r>
    </w:p>
    <w:p w:rsidR="00197309" w:rsidRPr="00197309" w:rsidRDefault="00197309" w:rsidP="001973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Кроме того, из свежего выпуска вы узнаете, какие меры поддержки многодетных семей вступили в силу в этом году, а также о налоговых вычетах, особенностях подачи налоговой декларации, </w:t>
      </w:r>
      <w:proofErr w:type="spellStart"/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самозапрете</w:t>
      </w:r>
      <w:proofErr w:type="spellEnd"/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на выдачу кредитов – и о многом другом. Только проверенная и актуальная информация!</w:t>
      </w:r>
    </w:p>
    <w:p w:rsidR="00197309" w:rsidRPr="00197309" w:rsidRDefault="00197309" w:rsidP="001973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Сориентироваться в мире онлайн-сервисов портала </w:t>
      </w:r>
      <w:proofErr w:type="spellStart"/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вам помогут пошаговые инструкции для получения услуг в электронном виде.</w:t>
      </w:r>
    </w:p>
    <w:p w:rsidR="00197309" w:rsidRPr="00197309" w:rsidRDefault="00197309" w:rsidP="001973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Ответы на самые животрепещущие вопросы – в разделе </w:t>
      </w:r>
      <w:r w:rsidRPr="00197309">
        <w:rPr>
          <w:rFonts w:ascii="Times New Roman" w:eastAsia="Times New Roman" w:hAnsi="Times New Roman" w:cs="Times New Roman"/>
          <w:bCs/>
          <w:iCs/>
          <w:spacing w:val="6"/>
          <w:sz w:val="28"/>
          <w:szCs w:val="28"/>
          <w:lang w:eastAsia="ru-RU"/>
        </w:rPr>
        <w:t>«Органы власти информируют»</w:t>
      </w:r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197309" w:rsidRPr="00197309" w:rsidRDefault="00197309" w:rsidP="001973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рубрике </w:t>
      </w:r>
      <w:r w:rsidRPr="00197309">
        <w:rPr>
          <w:rFonts w:ascii="Times New Roman" w:eastAsia="Times New Roman" w:hAnsi="Times New Roman" w:cs="Times New Roman"/>
          <w:bCs/>
          <w:iCs/>
          <w:spacing w:val="6"/>
          <w:sz w:val="28"/>
          <w:szCs w:val="28"/>
          <w:lang w:eastAsia="ru-RU"/>
        </w:rPr>
        <w:t>«Финансовая грамотность» </w:t>
      </w:r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материалы о том, как сформировать подушку безопасности и воспользоваться программой долгосрочных сбережений.</w:t>
      </w:r>
    </w:p>
    <w:p w:rsidR="00197309" w:rsidRPr="00197309" w:rsidRDefault="00197309" w:rsidP="001973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А в традиционной рубрике </w:t>
      </w:r>
      <w:r w:rsidRPr="00197309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«</w:t>
      </w:r>
      <w:r w:rsidRPr="00197309">
        <w:rPr>
          <w:rFonts w:ascii="Times New Roman" w:eastAsia="Times New Roman" w:hAnsi="Times New Roman" w:cs="Times New Roman"/>
          <w:bCs/>
          <w:iCs/>
          <w:spacing w:val="6"/>
          <w:sz w:val="28"/>
          <w:szCs w:val="28"/>
          <w:lang w:eastAsia="ru-RU"/>
        </w:rPr>
        <w:t>Из жизни МФЦ»</w:t>
      </w:r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появился новый раздел «Знай наших»: рассказываем о необычных хобби коллег. Уверены, скучно не будет!</w:t>
      </w:r>
    </w:p>
    <w:p w:rsidR="00197309" w:rsidRPr="00197309" w:rsidRDefault="00197309" w:rsidP="001973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Ознакомиться со свежим номером журнала «Мои Документы 36» можно в любом из центров «Мои Документы». Электронная версия доступна на сайте </w:t>
      </w:r>
      <w:hyperlink r:id="rId4" w:history="1">
        <w:r w:rsidRPr="00197309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mydocuments36.ru</w:t>
        </w:r>
      </w:hyperlink>
      <w:r w:rsidRPr="0019730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FF6E4E" w:rsidRPr="00197309" w:rsidRDefault="00FF6E4E" w:rsidP="001973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309" w:rsidRPr="00197309" w:rsidRDefault="001973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97309" w:rsidRPr="0019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09"/>
    <w:rsid w:val="00197309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5DBB3-0B8C-4D5B-B321-2124DC9D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309"/>
    <w:rPr>
      <w:b/>
      <w:bCs/>
    </w:rPr>
  </w:style>
  <w:style w:type="character" w:styleId="a5">
    <w:name w:val="Emphasis"/>
    <w:basedOn w:val="a0"/>
    <w:uiPriority w:val="20"/>
    <w:qFormat/>
    <w:rsid w:val="00197309"/>
    <w:rPr>
      <w:i/>
      <w:iCs/>
    </w:rPr>
  </w:style>
  <w:style w:type="character" w:styleId="a6">
    <w:name w:val="Hyperlink"/>
    <w:basedOn w:val="a0"/>
    <w:uiPriority w:val="99"/>
    <w:semiHidden/>
    <w:unhideWhenUsed/>
    <w:rsid w:val="00197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ydocuments36.ru/elektronnyj-zhur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2024-03-27T14:59:00Z</dcterms:created>
  <dcterms:modified xsi:type="dcterms:W3CDTF">2024-03-27T15:01:00Z</dcterms:modified>
</cp:coreProperties>
</file>