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AF" w:rsidRPr="000C72AF" w:rsidRDefault="000C72AF" w:rsidP="000C72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C72A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Всё больше жителей региона предпочитают получать услуги в электронном виде</w:t>
      </w:r>
    </w:p>
    <w:p w:rsidR="000C72AF" w:rsidRDefault="000C72AF" w:rsidP="000C72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0C72AF" w:rsidRPr="000C72AF" w:rsidRDefault="000C72AF" w:rsidP="000C72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bookmarkStart w:id="0" w:name="_GoBack"/>
      <w:bookmarkEnd w:id="0"/>
      <w:r w:rsidRPr="000C72A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Сегодня практически любую государственную или муниципальную услугу можно получить в электронном виде. В прошлом году в тройку самых востребованных из них вошли  </w:t>
      </w:r>
    </w:p>
    <w:p w:rsidR="000C72AF" w:rsidRPr="000C72AF" w:rsidRDefault="000C72AF" w:rsidP="000C72A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C72A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предоставление сведений из ЕГРН;</w:t>
      </w:r>
    </w:p>
    <w:p w:rsidR="000C72AF" w:rsidRPr="000C72AF" w:rsidRDefault="000C72AF" w:rsidP="000C72A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C72A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выписка о состоянии индивидуального лицевого счета;</w:t>
      </w:r>
    </w:p>
    <w:p w:rsidR="000C72AF" w:rsidRPr="000C72AF" w:rsidRDefault="000C72AF" w:rsidP="000C72A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C72A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индивидуальное информирование о состоянии расчетов по налогам, сборам, страховым взносам, пеням, штрафам. </w:t>
      </w:r>
    </w:p>
    <w:p w:rsidR="000C72AF" w:rsidRPr="000C72AF" w:rsidRDefault="000C72AF" w:rsidP="000C72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C72A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Удобство, быстрота, а также отсутствие необходимости предварительно записываться для визита в МФЦ </w:t>
      </w:r>
      <w:r w:rsidRPr="000C72A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– преимущества получения электронных услуг. Сегодня достаточно нескольких кликов компьютерной мыши, чтобы обзавестись желаемой справкой или выпиской из ЕГРН.</w:t>
      </w:r>
    </w:p>
    <w:p w:rsidR="000C72AF" w:rsidRPr="000C72AF" w:rsidRDefault="000C72AF" w:rsidP="000C72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C72A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Цифровые услуги оказываются в секторах пользовательского сопровождения, которые открыты в каждом центре </w:t>
      </w:r>
      <w:proofErr w:type="spellStart"/>
      <w:r w:rsidRPr="000C72A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0C72A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. </w:t>
      </w:r>
      <w:r w:rsidRPr="000C72AF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 xml:space="preserve">Сектор пользовательского сопровождения представляет собой отдельное пространство в составе центра </w:t>
      </w:r>
      <w:proofErr w:type="spellStart"/>
      <w:r w:rsidRPr="000C72AF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госуслуг</w:t>
      </w:r>
      <w:proofErr w:type="spellEnd"/>
      <w:r w:rsidRPr="000C72AF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, оснащенное компьютерной техникой, сканирующими и печатающими устройствами для предоставления услуг в электронном виде.</w:t>
      </w:r>
    </w:p>
    <w:p w:rsidR="000C72AF" w:rsidRPr="000C72AF" w:rsidRDefault="000C72AF" w:rsidP="000C72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C72AF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Здесь обеспечен доступ к </w:t>
      </w:r>
      <w:hyperlink r:id="rId5" w:history="1">
        <w:r w:rsidRPr="000C72AF">
          <w:rPr>
            <w:rFonts w:ascii="Times New Roman" w:eastAsia="Times New Roman" w:hAnsi="Times New Roman" w:cs="Times New Roman"/>
            <w:iCs/>
            <w:spacing w:val="6"/>
            <w:sz w:val="28"/>
            <w:szCs w:val="28"/>
            <w:lang w:eastAsia="ru-RU"/>
          </w:rPr>
          <w:t xml:space="preserve">порталу </w:t>
        </w:r>
        <w:proofErr w:type="spellStart"/>
        <w:r w:rsidRPr="000C72AF">
          <w:rPr>
            <w:rFonts w:ascii="Times New Roman" w:eastAsia="Times New Roman" w:hAnsi="Times New Roman" w:cs="Times New Roman"/>
            <w:iCs/>
            <w:spacing w:val="6"/>
            <w:sz w:val="28"/>
            <w:szCs w:val="28"/>
            <w:lang w:eastAsia="ru-RU"/>
          </w:rPr>
          <w:t>Госуслуг</w:t>
        </w:r>
        <w:proofErr w:type="spellEnd"/>
      </w:hyperlink>
      <w:r w:rsidRPr="000C72AF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, </w:t>
      </w:r>
      <w:hyperlink r:id="rId6" w:history="1">
        <w:r w:rsidRPr="000C72AF">
          <w:rPr>
            <w:rFonts w:ascii="Times New Roman" w:eastAsia="Times New Roman" w:hAnsi="Times New Roman" w:cs="Times New Roman"/>
            <w:iCs/>
            <w:spacing w:val="6"/>
            <w:sz w:val="28"/>
            <w:szCs w:val="28"/>
            <w:lang w:eastAsia="ru-RU"/>
          </w:rPr>
          <w:t>Порталу Воронежской области</w:t>
        </w:r>
      </w:hyperlink>
      <w:r w:rsidRPr="000C72AF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, электронным сервисам </w:t>
      </w:r>
      <w:proofErr w:type="spellStart"/>
      <w:r w:rsidRPr="000C72AF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fldChar w:fldCharType="begin"/>
      </w:r>
      <w:r w:rsidRPr="000C72AF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instrText xml:space="preserve"> HYPERLINK "https://rosreestr.gov.ru/" </w:instrText>
      </w:r>
      <w:r w:rsidRPr="000C72AF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fldChar w:fldCharType="separate"/>
      </w:r>
      <w:r w:rsidRPr="000C72AF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Росреестра</w:t>
      </w:r>
      <w:proofErr w:type="spellEnd"/>
      <w:r w:rsidRPr="000C72AF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fldChar w:fldCharType="end"/>
      </w:r>
      <w:r w:rsidRPr="000C72AF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, </w:t>
      </w:r>
      <w:hyperlink r:id="rId7" w:history="1">
        <w:r w:rsidRPr="000C72AF">
          <w:rPr>
            <w:rFonts w:ascii="Times New Roman" w:eastAsia="Times New Roman" w:hAnsi="Times New Roman" w:cs="Times New Roman"/>
            <w:iCs/>
            <w:spacing w:val="6"/>
            <w:sz w:val="28"/>
            <w:szCs w:val="28"/>
            <w:lang w:eastAsia="ru-RU"/>
          </w:rPr>
          <w:t>ФНС</w:t>
        </w:r>
      </w:hyperlink>
      <w:r w:rsidRPr="000C72AF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 и другим популярным государственным ресурсам. Гражданин может самостоятельно получить нужную услугу или воспользоваться помощью специалистов, которые всегда готовы оказать необходимое содействие. </w:t>
      </w:r>
    </w:p>
    <w:p w:rsidR="001A2368" w:rsidRPr="000C72AF" w:rsidRDefault="001A2368" w:rsidP="000C72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A2368" w:rsidRPr="000C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061FF"/>
    <w:multiLevelType w:val="multilevel"/>
    <w:tmpl w:val="9A9C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AF"/>
    <w:rsid w:val="000C72AF"/>
    <w:rsid w:val="001A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32091-0C24-4CBC-98F0-318208C4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2AF"/>
    <w:rPr>
      <w:b/>
      <w:bCs/>
    </w:rPr>
  </w:style>
  <w:style w:type="character" w:styleId="a5">
    <w:name w:val="Emphasis"/>
    <w:basedOn w:val="a0"/>
    <w:uiPriority w:val="20"/>
    <w:qFormat/>
    <w:rsid w:val="000C72AF"/>
    <w:rPr>
      <w:i/>
      <w:iCs/>
    </w:rPr>
  </w:style>
  <w:style w:type="character" w:styleId="a6">
    <w:name w:val="Hyperlink"/>
    <w:basedOn w:val="a0"/>
    <w:uiPriority w:val="99"/>
    <w:semiHidden/>
    <w:unhideWhenUsed/>
    <w:rsid w:val="000C7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vrn.ru/" TargetMode="External"/><Relationship Id="rId5" Type="http://schemas.openxmlformats.org/officeDocument/2006/relationships/hyperlink" Target="https://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2024-02-14T14:51:00Z</dcterms:created>
  <dcterms:modified xsi:type="dcterms:W3CDTF">2024-02-14T14:55:00Z</dcterms:modified>
</cp:coreProperties>
</file>