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3A" w:rsidRPr="006B393A" w:rsidRDefault="006B393A" w:rsidP="006B393A">
      <w:pPr>
        <w:pStyle w:val="a4"/>
        <w:numPr>
          <w:ilvl w:val="0"/>
          <w:numId w:val="1"/>
        </w:num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Дата рождения</w:t>
      </w:r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__.__.1925</w:t>
      </w:r>
    </w:p>
    <w:p w:rsidR="006B393A" w:rsidRPr="006B393A" w:rsidRDefault="006B393A" w:rsidP="006B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6B393A" w:rsidRPr="006B393A" w:rsidRDefault="006B393A" w:rsidP="006B393A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Место рождения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 xml:space="preserve">    </w:t>
      </w:r>
      <w:proofErr w:type="gramStart"/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Воронежская</w:t>
      </w:r>
      <w:proofErr w:type="gramEnd"/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обл., Лискинский р-н, д. Стечкино</w:t>
      </w:r>
    </w:p>
    <w:p w:rsidR="006B393A" w:rsidRPr="006B393A" w:rsidRDefault="006B393A" w:rsidP="006B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6B393A" w:rsidRPr="006B393A" w:rsidRDefault="006B393A" w:rsidP="006B393A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Дата призыва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 xml:space="preserve">    </w:t>
      </w:r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10.06.1942</w:t>
      </w:r>
    </w:p>
    <w:p w:rsidR="006B393A" w:rsidRPr="006B393A" w:rsidRDefault="006B393A" w:rsidP="006B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6B393A" w:rsidRPr="006B393A" w:rsidRDefault="006B393A" w:rsidP="006B393A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Воинское звание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 xml:space="preserve">    </w:t>
      </w:r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красноармеец</w:t>
      </w:r>
    </w:p>
    <w:p w:rsidR="006B393A" w:rsidRPr="006B393A" w:rsidRDefault="006B393A" w:rsidP="006B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6B393A" w:rsidRPr="006B393A" w:rsidRDefault="006B393A" w:rsidP="006B393A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Воинская часть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 xml:space="preserve">   </w:t>
      </w:r>
      <w:hyperlink r:id="rId5" w:history="1">
        <w:r w:rsidRPr="006B393A">
          <w:rPr>
            <w:rFonts w:ascii="inherit" w:eastAsia="Times New Roman" w:hAnsi="inherit" w:cs="Helvetica"/>
            <w:color w:val="0090FF"/>
            <w:sz w:val="24"/>
            <w:szCs w:val="24"/>
            <w:u w:val="single"/>
            <w:lang w:eastAsia="ru-RU"/>
          </w:rPr>
          <w:t>111 стрелковая дивизия</w:t>
        </w:r>
      </w:hyperlink>
    </w:p>
    <w:p w:rsidR="006B393A" w:rsidRPr="006B393A" w:rsidRDefault="006B393A" w:rsidP="006B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6B393A" w:rsidRPr="006B393A" w:rsidRDefault="006B393A" w:rsidP="006B393A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Место захоронения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 xml:space="preserve">     </w:t>
      </w:r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Украинская ССР, Кировоградская обл., Александрийский р-н</w:t>
      </w:r>
      <w:proofErr w:type="gramStart"/>
      <w:r w:rsidRPr="006B393A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;</w:t>
      </w:r>
      <w:proofErr w:type="gramEnd"/>
      <w:r w:rsidRPr="006B393A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</w:t>
      </w:r>
      <w:r w:rsidRPr="006B393A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Украинская ССР, Кировоградская обл., Александрийский р-н, д. Войновка</w:t>
      </w:r>
    </w:p>
    <w:p w:rsidR="006110EF" w:rsidRDefault="006110EF"/>
    <w:p w:rsidR="006B393A" w:rsidRPr="006B393A" w:rsidRDefault="006B393A" w:rsidP="006B393A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Голин Петр Александрович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Донесение о безвозвратных потерях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__.__.1925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Лискинский р-н, д. 2 Никольское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Лискинский РВК, </w:t>
      </w:r>
      <w:proofErr w:type="gramStart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Лискинский р-н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красноармеец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6" w:history="1">
        <w:r w:rsidRPr="006B393A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111 сд</w:t>
        </w:r>
      </w:hyperlink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04.12.1943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убит</w:t>
      </w:r>
      <w:proofErr w:type="gramEnd"/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Первичное место захоронения: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Украинская ССР, Кировоградская обл., Александрийский р-н, д. Войновка, восточнее, 50 м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58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18002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45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Голин Петр Александрович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Документ, уточняющий потери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__.__.1925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Лискинский р-н, д. Стечкино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10.06.1942 Лискинский РВК, Воронежская обл., Лискинский р-н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призыва: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10.06.1942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красноармеец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04.12.1943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убит</w:t>
      </w:r>
      <w:proofErr w:type="gramEnd"/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58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977520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Дело ист.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177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ГОЛИН Петр Александрович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Печатная Книга Памяти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__.__.1925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04.12.1943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Первичное место захоронения: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Украинская ССР, Кировоградская обл., Александрийский р-н,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Книга памяти. Воронежская область. Лискинский район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Голин Петр Александрович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6B393A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Записи из военкоматов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__.__.1925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военкомата: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Лискинский РВК Воронежской области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рядовой</w:t>
      </w:r>
    </w:p>
    <w:p w:rsidR="006B393A" w:rsidRPr="006B393A" w:rsidRDefault="006B393A" w:rsidP="006B393A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6B393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6B393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04.12.1943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  <w:t>Информация из донесения о безвозвратных потерях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0"/>
          <w:lang w:eastAsia="ru-RU"/>
        </w:rPr>
        <w:t>ID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  <w:t>54840557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Фамилия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Голин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Имя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Петр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Отчество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Александрович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рождения/Возраст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__.__.1925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Место рождения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Воронежская</w:t>
      </w:r>
      <w:proofErr w:type="gramEnd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 xml:space="preserve"> обл., Лискинский р-н, д. 2 Никольское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и место призыва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Лискинский РВК, Воронежская обл., Лискинский р-н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Последнее место службы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111 сд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Воинское звание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красноармеец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Причина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убит</w:t>
      </w:r>
      <w:proofErr w:type="gramEnd"/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04.12.1943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Первичное место захоронения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Украинская ССР, Кировоградская обл., Александрийский р-н, д. Войновка, восточнее, 50 м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Название источника донесения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ЦАМО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фонда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58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описи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18002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дела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45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  <w:t>Информация из донесения о безвозвратных потерях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0"/>
          <w:lang w:eastAsia="ru-RU"/>
        </w:rPr>
        <w:t>ID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  <w:t>63123665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lastRenderedPageBreak/>
        <w:t>Фамилия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Голин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Имя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Петр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Отчество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Александрович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Последнее место службы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468 сп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Воинское звание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рядовой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Причина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убит</w:t>
      </w:r>
      <w:proofErr w:type="gramEnd"/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04.12.1943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Первичное место захоронения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 xml:space="preserve">Украинская ССР, Кировоградская обл., Ново-Пражский р-н, с. 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Ново-Андреевка</w:t>
      </w:r>
      <w:proofErr w:type="gramEnd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, выс. 155,4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Название источника донесения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ЦАМО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фонда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58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описи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977525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дела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273</w:t>
      </w:r>
    </w:p>
    <w:p w:rsidR="006B393A" w:rsidRDefault="006B393A"/>
    <w:p w:rsidR="006B393A" w:rsidRPr="006B393A" w:rsidRDefault="006B393A" w:rsidP="006B393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  <w:t>Информация из документов, уточняющих потери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0"/>
          <w:lang w:eastAsia="ru-RU"/>
        </w:rPr>
        <w:t>ID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  <w:t>64996069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Фамилия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Голин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Имя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Петр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Отчество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Александрович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рождения/Возраст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__.__.1925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Место рождения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Воронежская</w:t>
      </w:r>
      <w:proofErr w:type="gramEnd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 xml:space="preserve"> обл., Лискинский р-н, д. Стечкино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и место призыва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10.06.1942 Лискинский РВК, Воронежская обл., Лискинский р-н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Воинское звание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красноармеец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Причина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proofErr w:type="gramStart"/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убит</w:t>
      </w:r>
      <w:proofErr w:type="gramEnd"/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Дата выбытия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04.12.1943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Название источника донесения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ЦАМО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фонда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58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описи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977520</w:t>
      </w:r>
    </w:p>
    <w:p w:rsidR="006B393A" w:rsidRPr="006B393A" w:rsidRDefault="006B393A" w:rsidP="006B393A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6B393A">
        <w:rPr>
          <w:rFonts w:ascii="Trebuchet MS" w:eastAsia="Times New Roman" w:hAnsi="Trebuchet MS" w:cs="Times New Roman"/>
          <w:b/>
          <w:bCs/>
          <w:color w:val="000000"/>
          <w:sz w:val="23"/>
          <w:lang w:eastAsia="ru-RU"/>
        </w:rPr>
        <w:t>Номер дела источника информации</w:t>
      </w:r>
      <w:r w:rsidRPr="006B393A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6B393A">
        <w:rPr>
          <w:rFonts w:ascii="Trebuchet MS" w:eastAsia="Times New Roman" w:hAnsi="Trebuchet MS" w:cs="Times New Roman"/>
          <w:color w:val="000000"/>
          <w:sz w:val="23"/>
          <w:lang w:eastAsia="ru-RU"/>
        </w:rPr>
        <w:t>177</w:t>
      </w:r>
    </w:p>
    <w:p w:rsidR="006B393A" w:rsidRDefault="006B393A"/>
    <w:sectPr w:rsidR="006B393A" w:rsidSect="0061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C57DE"/>
    <w:multiLevelType w:val="hybridMultilevel"/>
    <w:tmpl w:val="AD10A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93A"/>
    <w:rsid w:val="006110EF"/>
    <w:rsid w:val="006B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EF"/>
  </w:style>
  <w:style w:type="paragraph" w:styleId="2">
    <w:name w:val="heading 2"/>
    <w:basedOn w:val="a"/>
    <w:link w:val="20"/>
    <w:uiPriority w:val="9"/>
    <w:qFormat/>
    <w:rsid w:val="006B39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93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393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B39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ardparam-title">
    <w:name w:val="card_param-title"/>
    <w:basedOn w:val="a0"/>
    <w:rsid w:val="006B393A"/>
  </w:style>
  <w:style w:type="character" w:customStyle="1" w:styleId="cardbig-text">
    <w:name w:val="card_big-text"/>
    <w:basedOn w:val="a0"/>
    <w:rsid w:val="006B393A"/>
  </w:style>
  <w:style w:type="character" w:customStyle="1" w:styleId="cardparam-result">
    <w:name w:val="card_param-result"/>
    <w:basedOn w:val="a0"/>
    <w:rsid w:val="006B393A"/>
  </w:style>
  <w:style w:type="paragraph" w:styleId="a5">
    <w:name w:val="Balloon Text"/>
    <w:basedOn w:val="a"/>
    <w:link w:val="a6"/>
    <w:uiPriority w:val="99"/>
    <w:semiHidden/>
    <w:unhideWhenUsed/>
    <w:rsid w:val="006B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9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9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3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91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50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399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99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5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84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6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35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38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98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07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20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55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599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003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248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1942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4934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87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47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58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1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3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15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892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160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3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7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3606">
                  <w:marLeft w:val="0"/>
                  <w:marRight w:val="0"/>
                  <w:marTop w:val="0"/>
                  <w:marBottom w:val="150"/>
                  <w:divBdr>
                    <w:top w:val="single" w:sz="6" w:space="11" w:color="DBDCDD"/>
                    <w:left w:val="single" w:sz="6" w:space="30" w:color="DBDCDD"/>
                    <w:bottom w:val="single" w:sz="6" w:space="11" w:color="DBDCDD"/>
                    <w:right w:val="single" w:sz="6" w:space="23" w:color="DBDCDD"/>
                  </w:divBdr>
                </w:div>
              </w:divsChild>
            </w:div>
            <w:div w:id="1568802698">
              <w:marLeft w:val="0"/>
              <w:marRight w:val="0"/>
              <w:marTop w:val="0"/>
              <w:marBottom w:val="150"/>
              <w:divBdr>
                <w:top w:val="single" w:sz="6" w:space="11" w:color="DBDCDD"/>
                <w:left w:val="single" w:sz="6" w:space="30" w:color="DBDCDD"/>
                <w:bottom w:val="single" w:sz="6" w:space="11" w:color="DBDCDD"/>
                <w:right w:val="single" w:sz="6" w:space="23" w:color="DBDCDD"/>
              </w:divBdr>
            </w:div>
            <w:div w:id="11048808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96039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9810">
                  <w:marLeft w:val="0"/>
                  <w:marRight w:val="0"/>
                  <w:marTop w:val="0"/>
                  <w:marBottom w:val="0"/>
                  <w:divBdr>
                    <w:top w:val="single" w:sz="6" w:space="4" w:color="DBDCDD"/>
                    <w:left w:val="single" w:sz="6" w:space="8" w:color="DBDCDD"/>
                    <w:bottom w:val="single" w:sz="6" w:space="4" w:color="DBDCDD"/>
                    <w:right w:val="single" w:sz="6" w:space="8" w:color="DBDCDD"/>
                  </w:divBdr>
                </w:div>
              </w:divsChild>
            </w:div>
          </w:divsChild>
        </w:div>
        <w:div w:id="17890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7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75">
                  <w:marLeft w:val="0"/>
                  <w:marRight w:val="0"/>
                  <w:marTop w:val="0"/>
                  <w:marBottom w:val="150"/>
                  <w:divBdr>
                    <w:top w:val="single" w:sz="6" w:space="11" w:color="DBDCDD"/>
                    <w:left w:val="single" w:sz="6" w:space="30" w:color="DBDCDD"/>
                    <w:bottom w:val="single" w:sz="6" w:space="11" w:color="DBDCDD"/>
                    <w:right w:val="single" w:sz="6" w:space="23" w:color="DBDCDD"/>
                  </w:divBdr>
                </w:div>
              </w:divsChild>
            </w:div>
            <w:div w:id="97987469">
              <w:marLeft w:val="0"/>
              <w:marRight w:val="0"/>
              <w:marTop w:val="0"/>
              <w:marBottom w:val="150"/>
              <w:divBdr>
                <w:top w:val="single" w:sz="6" w:space="11" w:color="DBDCDD"/>
                <w:left w:val="single" w:sz="6" w:space="30" w:color="DBDCDD"/>
                <w:bottom w:val="single" w:sz="6" w:space="11" w:color="DBDCDD"/>
                <w:right w:val="single" w:sz="6" w:space="23" w:color="DBDCDD"/>
              </w:divBdr>
            </w:div>
            <w:div w:id="21417997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26430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1997">
                  <w:marLeft w:val="0"/>
                  <w:marRight w:val="0"/>
                  <w:marTop w:val="0"/>
                  <w:marBottom w:val="0"/>
                  <w:divBdr>
                    <w:top w:val="single" w:sz="6" w:space="4" w:color="DBDCDD"/>
                    <w:left w:val="single" w:sz="6" w:space="8" w:color="DBDCDD"/>
                    <w:bottom w:val="single" w:sz="6" w:space="4" w:color="DBDCDD"/>
                    <w:right w:val="single" w:sz="6" w:space="8" w:color="DBDCDD"/>
                  </w:divBdr>
                </w:div>
              </w:divsChild>
            </w:div>
          </w:divsChild>
        </w:div>
        <w:div w:id="16781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4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7051">
                  <w:marLeft w:val="0"/>
                  <w:marRight w:val="0"/>
                  <w:marTop w:val="0"/>
                  <w:marBottom w:val="150"/>
                  <w:divBdr>
                    <w:top w:val="single" w:sz="6" w:space="11" w:color="DBDCDD"/>
                    <w:left w:val="single" w:sz="6" w:space="30" w:color="DBDCDD"/>
                    <w:bottom w:val="single" w:sz="6" w:space="11" w:color="DBDCDD"/>
                    <w:right w:val="single" w:sz="6" w:space="23" w:color="DBDCDD"/>
                  </w:divBdr>
                </w:div>
              </w:divsChild>
            </w:div>
            <w:div w:id="2139838846">
              <w:marLeft w:val="0"/>
              <w:marRight w:val="0"/>
              <w:marTop w:val="0"/>
              <w:marBottom w:val="150"/>
              <w:divBdr>
                <w:top w:val="single" w:sz="6" w:space="11" w:color="DBDCDD"/>
                <w:left w:val="single" w:sz="6" w:space="30" w:color="DBDCDD"/>
                <w:bottom w:val="single" w:sz="6" w:space="11" w:color="DBDCDD"/>
                <w:right w:val="single" w:sz="6" w:space="23" w:color="DBDCDD"/>
              </w:divBdr>
            </w:div>
            <w:div w:id="11507076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526220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4268">
                  <w:marLeft w:val="0"/>
                  <w:marRight w:val="0"/>
                  <w:marTop w:val="0"/>
                  <w:marBottom w:val="0"/>
                  <w:divBdr>
                    <w:top w:val="single" w:sz="6" w:space="4" w:color="DBDCDD"/>
                    <w:left w:val="single" w:sz="6" w:space="8" w:color="DBDCDD"/>
                    <w:bottom w:val="single" w:sz="6" w:space="4" w:color="DBDCDD"/>
                    <w:right w:val="single" w:sz="6" w:space="8" w:color="DBDCDD"/>
                  </w:divBdr>
                </w:div>
              </w:divsChild>
            </w:div>
          </w:divsChild>
        </w:div>
        <w:div w:id="8544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000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2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495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01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020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898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50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431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65523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2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5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8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6597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8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680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warunit/id10500/" TargetMode="External"/><Relationship Id="rId5" Type="http://schemas.openxmlformats.org/officeDocument/2006/relationships/hyperlink" Target="https://pamyat-naroda.ru/warunit/id105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531</Words>
  <Characters>3033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2023-11-02T15:50:00Z</cp:lastPrinted>
  <dcterms:created xsi:type="dcterms:W3CDTF">2023-11-02T15:41:00Z</dcterms:created>
  <dcterms:modified xsi:type="dcterms:W3CDTF">2023-11-02T15:50:00Z</dcterms:modified>
</cp:coreProperties>
</file>