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5E" w:rsidRDefault="00D8475E" w:rsidP="00D8475E">
      <w:pPr>
        <w:pStyle w:val="a4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107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81074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1074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1074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1074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</w:t>
      </w:r>
    </w:p>
    <w:p w:rsidR="00D8475E" w:rsidRPr="00810745" w:rsidRDefault="00D8475E" w:rsidP="00D8475E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8107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</w:t>
      </w:r>
    </w:p>
    <w:p w:rsidR="0003045C" w:rsidRDefault="0003045C" w:rsidP="00D84E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045C" w:rsidRPr="0003045C" w:rsidRDefault="0003045C" w:rsidP="00D84EFE">
      <w:pPr>
        <w:pStyle w:val="a4"/>
        <w:rPr>
          <w:rFonts w:ascii="Times New Roman" w:hAnsi="Times New Roman" w:cs="Times New Roman"/>
        </w:rPr>
      </w:pPr>
    </w:p>
    <w:p w:rsidR="0003045C" w:rsidRPr="0003045C" w:rsidRDefault="0003045C" w:rsidP="00D84EFE">
      <w:pPr>
        <w:pStyle w:val="a4"/>
        <w:rPr>
          <w:rFonts w:ascii="Times New Roman" w:hAnsi="Times New Roman" w:cs="Times New Roman"/>
        </w:rPr>
      </w:pPr>
    </w:p>
    <w:p w:rsidR="0003045C" w:rsidRPr="0003045C" w:rsidRDefault="0003045C" w:rsidP="00D84EFE">
      <w:pPr>
        <w:pStyle w:val="a4"/>
        <w:rPr>
          <w:rFonts w:ascii="Times New Roman" w:hAnsi="Times New Roman" w:cs="Times New Roman"/>
        </w:rPr>
      </w:pPr>
    </w:p>
    <w:p w:rsidR="00D84EFE" w:rsidRPr="0003045C" w:rsidRDefault="00937753" w:rsidP="00D84EF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</w:t>
      </w:r>
      <w:r w:rsidR="00D84EFE" w:rsidRPr="0003045C">
        <w:rPr>
          <w:rFonts w:ascii="Times New Roman" w:hAnsi="Times New Roman" w:cs="Times New Roman"/>
        </w:rPr>
        <w:t xml:space="preserve">ПРОГРАММА </w:t>
      </w:r>
    </w:p>
    <w:p w:rsidR="00A65964" w:rsidRDefault="00A65964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2F640A" w:rsidRDefault="00D84EFE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03045C">
        <w:rPr>
          <w:rFonts w:ascii="Times New Roman" w:hAnsi="Times New Roman" w:cs="Times New Roman"/>
          <w:i w:val="0"/>
          <w:iCs w:val="0"/>
          <w:sz w:val="32"/>
          <w:szCs w:val="32"/>
        </w:rPr>
        <w:t>«</w:t>
      </w:r>
      <w:r w:rsidR="00A02B57" w:rsidRPr="0003045C">
        <w:rPr>
          <w:rFonts w:ascii="Times New Roman" w:hAnsi="Times New Roman" w:cs="Times New Roman"/>
          <w:i w:val="0"/>
          <w:iCs w:val="0"/>
          <w:sz w:val="32"/>
          <w:szCs w:val="32"/>
        </w:rPr>
        <w:t>Устойчивое р</w:t>
      </w:r>
      <w:r w:rsidRPr="0003045C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азвитие </w:t>
      </w:r>
      <w:r w:rsidR="00A02B57" w:rsidRPr="0003045C">
        <w:rPr>
          <w:rFonts w:ascii="Times New Roman" w:hAnsi="Times New Roman" w:cs="Times New Roman"/>
          <w:i w:val="0"/>
          <w:iCs w:val="0"/>
          <w:sz w:val="32"/>
          <w:szCs w:val="32"/>
        </w:rPr>
        <w:t>сельских территорий</w:t>
      </w:r>
      <w:r w:rsidRPr="0003045C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</w:p>
    <w:p w:rsidR="00A65964" w:rsidRDefault="0043103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Бобровского </w:t>
      </w:r>
      <w:r w:rsidR="0022073C" w:rsidRPr="0003045C">
        <w:rPr>
          <w:rFonts w:ascii="Times New Roman" w:hAnsi="Times New Roman" w:cs="Times New Roman"/>
          <w:i w:val="0"/>
          <w:iCs w:val="0"/>
          <w:sz w:val="32"/>
          <w:szCs w:val="32"/>
        </w:rPr>
        <w:t>муниципального района</w:t>
      </w:r>
      <w:r w:rsidR="00D84EFE" w:rsidRPr="0003045C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 w:rsidR="00CE619E" w:rsidRPr="0003045C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</w:p>
    <w:p w:rsidR="00834435" w:rsidRDefault="00A65964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Воронежской области </w:t>
      </w:r>
      <w:r w:rsidR="00CE619E" w:rsidRPr="0003045C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на </w:t>
      </w:r>
      <w:r w:rsidR="00B60892" w:rsidRPr="0003045C">
        <w:rPr>
          <w:rFonts w:ascii="Times New Roman" w:hAnsi="Times New Roman" w:cs="Times New Roman"/>
          <w:i w:val="0"/>
          <w:iCs w:val="0"/>
          <w:sz w:val="32"/>
          <w:szCs w:val="32"/>
        </w:rPr>
        <w:t>201</w:t>
      </w:r>
      <w:r w:rsidR="00A02B57" w:rsidRPr="0003045C">
        <w:rPr>
          <w:rFonts w:ascii="Times New Roman" w:hAnsi="Times New Roman" w:cs="Times New Roman"/>
          <w:i w:val="0"/>
          <w:iCs w:val="0"/>
          <w:sz w:val="32"/>
          <w:szCs w:val="32"/>
        </w:rPr>
        <w:t>4</w:t>
      </w:r>
      <w:r w:rsidR="00B60892" w:rsidRPr="0003045C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– 201</w:t>
      </w:r>
      <w:r w:rsidR="00A02B57" w:rsidRPr="0003045C">
        <w:rPr>
          <w:rFonts w:ascii="Times New Roman" w:hAnsi="Times New Roman" w:cs="Times New Roman"/>
          <w:i w:val="0"/>
          <w:iCs w:val="0"/>
          <w:sz w:val="32"/>
          <w:szCs w:val="32"/>
        </w:rPr>
        <w:t>7</w:t>
      </w:r>
      <w:r w:rsidR="00CE619E" w:rsidRPr="0003045C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годы</w:t>
      </w:r>
      <w:r w:rsidR="00A02B57" w:rsidRPr="0003045C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</w:p>
    <w:p w:rsidR="00D84EFE" w:rsidRDefault="00A02B57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03045C">
        <w:rPr>
          <w:rFonts w:ascii="Times New Roman" w:hAnsi="Times New Roman" w:cs="Times New Roman"/>
          <w:i w:val="0"/>
          <w:iCs w:val="0"/>
          <w:sz w:val="32"/>
          <w:szCs w:val="32"/>
        </w:rPr>
        <w:t>и на период до 2020 года</w:t>
      </w:r>
      <w:r w:rsidR="0022073C" w:rsidRPr="0003045C">
        <w:rPr>
          <w:rFonts w:ascii="Times New Roman" w:hAnsi="Times New Roman" w:cs="Times New Roman"/>
          <w:i w:val="0"/>
          <w:iCs w:val="0"/>
          <w:sz w:val="32"/>
          <w:szCs w:val="32"/>
        </w:rPr>
        <w:t>»</w:t>
      </w:r>
    </w:p>
    <w:p w:rsidR="00A65964" w:rsidRDefault="00A65964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937753" w:rsidRDefault="00A65964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Муниципальной </w:t>
      </w:r>
      <w:r w:rsidR="00937753">
        <w:rPr>
          <w:rFonts w:ascii="Times New Roman" w:hAnsi="Times New Roman" w:cs="Times New Roman"/>
          <w:i w:val="0"/>
          <w:iCs w:val="0"/>
          <w:sz w:val="32"/>
          <w:szCs w:val="32"/>
        </w:rPr>
        <w:t>программы</w:t>
      </w:r>
    </w:p>
    <w:p w:rsidR="00A65964" w:rsidRDefault="00937753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«</w:t>
      </w:r>
      <w:r w:rsidR="002F640A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Развитие сельского хозяйства, производства </w:t>
      </w:r>
    </w:p>
    <w:p w:rsidR="00A65964" w:rsidRDefault="002F640A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пищевых продуктов и инфраструктуры </w:t>
      </w:r>
    </w:p>
    <w:p w:rsidR="00937753" w:rsidRPr="0003045C" w:rsidRDefault="002F640A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агропродовольственного рынка»</w:t>
      </w:r>
    </w:p>
    <w:p w:rsidR="00D84EFE" w:rsidRPr="0003045C" w:rsidRDefault="00D84EFE" w:rsidP="00D84EFE">
      <w:pPr>
        <w:pStyle w:val="a5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</w:p>
    <w:p w:rsidR="0003045C" w:rsidRP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03045C" w:rsidRDefault="0003045C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8475E" w:rsidRDefault="00D8475E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B13320" w:rsidRDefault="00B13320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B13320" w:rsidRDefault="00B13320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D8475E" w:rsidRDefault="00D8475E" w:rsidP="00D84EF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201</w:t>
      </w:r>
      <w:r w:rsidR="002F640A">
        <w:rPr>
          <w:rFonts w:ascii="Times New Roman" w:hAnsi="Times New Roman" w:cs="Times New Roman"/>
          <w:i w:val="0"/>
          <w:iCs w:val="0"/>
          <w:sz w:val="32"/>
          <w:szCs w:val="32"/>
        </w:rPr>
        <w:t>4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год</w:t>
      </w:r>
    </w:p>
    <w:p w:rsidR="002F3782" w:rsidRDefault="002F3782" w:rsidP="002F3782">
      <w:pPr>
        <w:pStyle w:val="a5"/>
        <w:spacing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2F640A" w:rsidRDefault="002F640A" w:rsidP="00D8475E">
      <w:pPr>
        <w:pStyle w:val="a5"/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84EFE" w:rsidRPr="00D84EFE" w:rsidRDefault="00D84EFE" w:rsidP="00B13320">
      <w:pPr>
        <w:pStyle w:val="a5"/>
        <w:spacing w:line="240" w:lineRule="auto"/>
        <w:ind w:left="56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84EFE">
        <w:rPr>
          <w:rFonts w:ascii="Times New Roman" w:hAnsi="Times New Roman" w:cs="Times New Roman"/>
          <w:i w:val="0"/>
          <w:iCs w:val="0"/>
          <w:sz w:val="24"/>
          <w:szCs w:val="24"/>
        </w:rPr>
        <w:t>ПАСПОРТ</w:t>
      </w:r>
    </w:p>
    <w:p w:rsidR="00D84EFE" w:rsidRPr="00D84EFE" w:rsidRDefault="00937753" w:rsidP="00B13320">
      <w:pPr>
        <w:pStyle w:val="a5"/>
        <w:spacing w:line="240" w:lineRule="auto"/>
        <w:ind w:left="567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под</w:t>
      </w:r>
      <w:r w:rsidR="00D84EFE" w:rsidRPr="00D84EFE">
        <w:rPr>
          <w:rFonts w:ascii="Times New Roman" w:hAnsi="Times New Roman" w:cs="Times New Roman"/>
          <w:i w:val="0"/>
          <w:iCs w:val="0"/>
          <w:sz w:val="24"/>
          <w:szCs w:val="24"/>
        </w:rPr>
        <w:t>программы</w:t>
      </w:r>
    </w:p>
    <w:p w:rsidR="00D84EFE" w:rsidRPr="00D84EFE" w:rsidRDefault="00D84EFE" w:rsidP="00B13320">
      <w:pPr>
        <w:pStyle w:val="a5"/>
        <w:spacing w:line="240" w:lineRule="auto"/>
        <w:ind w:left="56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84EFE">
        <w:rPr>
          <w:rFonts w:ascii="Times New Roman" w:hAnsi="Times New Roman" w:cs="Times New Roman"/>
          <w:i w:val="0"/>
          <w:iCs w:val="0"/>
          <w:sz w:val="24"/>
          <w:szCs w:val="24"/>
        </w:rPr>
        <w:t>«</w:t>
      </w:r>
      <w:r w:rsidR="00A02B57">
        <w:rPr>
          <w:rFonts w:ascii="Times New Roman" w:hAnsi="Times New Roman" w:cs="Times New Roman"/>
          <w:i w:val="0"/>
          <w:iCs w:val="0"/>
          <w:sz w:val="24"/>
          <w:szCs w:val="24"/>
        </w:rPr>
        <w:t>Устойчивое р</w:t>
      </w:r>
      <w:r w:rsidRPr="00D84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азвитие </w:t>
      </w:r>
      <w:r w:rsidR="00A02B57">
        <w:rPr>
          <w:rFonts w:ascii="Times New Roman" w:hAnsi="Times New Roman" w:cs="Times New Roman"/>
          <w:i w:val="0"/>
          <w:iCs w:val="0"/>
          <w:sz w:val="24"/>
          <w:szCs w:val="24"/>
        </w:rPr>
        <w:t>сельских территорий</w:t>
      </w:r>
      <w:r w:rsidRPr="00D84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64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Бобровского </w:t>
      </w:r>
      <w:r w:rsidR="0022073C">
        <w:rPr>
          <w:rFonts w:ascii="Times New Roman" w:hAnsi="Times New Roman" w:cs="Times New Roman"/>
          <w:i w:val="0"/>
          <w:iCs w:val="0"/>
          <w:sz w:val="24"/>
          <w:szCs w:val="24"/>
        </w:rPr>
        <w:t>муниципального района</w:t>
      </w:r>
    </w:p>
    <w:p w:rsidR="00D17551" w:rsidRDefault="00D17551" w:rsidP="00B13320">
      <w:pPr>
        <w:pStyle w:val="a5"/>
        <w:spacing w:line="240" w:lineRule="auto"/>
        <w:ind w:left="567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Воронежской области </w:t>
      </w:r>
      <w:r w:rsidR="00CE61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 </w:t>
      </w:r>
      <w:r w:rsidR="00B60892">
        <w:rPr>
          <w:rFonts w:ascii="Times New Roman" w:hAnsi="Times New Roman" w:cs="Times New Roman"/>
          <w:i w:val="0"/>
          <w:iCs w:val="0"/>
          <w:sz w:val="24"/>
          <w:szCs w:val="24"/>
        </w:rPr>
        <w:t>201</w:t>
      </w:r>
      <w:r w:rsidR="00A02B5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608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201</w:t>
      </w:r>
      <w:r w:rsidR="00A02B5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E61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годы</w:t>
      </w:r>
      <w:r w:rsidR="00A02B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и на период до 2020 года</w:t>
      </w:r>
      <w:r w:rsidR="0022073C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:rsidR="00D17551" w:rsidRDefault="00937753" w:rsidP="00B13320">
      <w:pPr>
        <w:pStyle w:val="a5"/>
        <w:spacing w:line="240" w:lineRule="auto"/>
        <w:ind w:left="567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D84EFE" w:rsidRDefault="00D17551" w:rsidP="00B13320">
      <w:pPr>
        <w:pStyle w:val="a5"/>
        <w:spacing w:line="240" w:lineRule="auto"/>
        <w:ind w:left="567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М</w:t>
      </w:r>
      <w:r w:rsidR="009377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униципальной программы </w:t>
      </w:r>
    </w:p>
    <w:p w:rsidR="00937753" w:rsidRDefault="00937753" w:rsidP="00B13320">
      <w:pPr>
        <w:pStyle w:val="a5"/>
        <w:spacing w:line="240" w:lineRule="auto"/>
        <w:ind w:left="567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F640A">
        <w:rPr>
          <w:rFonts w:ascii="Times New Roman" w:hAnsi="Times New Roman" w:cs="Times New Roman"/>
          <w:i w:val="0"/>
          <w:iCs w:val="0"/>
          <w:sz w:val="24"/>
          <w:szCs w:val="24"/>
        </w:rPr>
        <w:t>«</w:t>
      </w:r>
      <w:r w:rsidR="002F640A" w:rsidRPr="002F640A">
        <w:rPr>
          <w:rFonts w:ascii="Times New Roman" w:hAnsi="Times New Roman" w:cs="Times New Roman"/>
          <w:i w:val="0"/>
          <w:iCs w:val="0"/>
          <w:sz w:val="24"/>
          <w:szCs w:val="24"/>
        </w:rPr>
        <w:t>Развитие сельского хозяйства, производства пищевых продуктов и инфраструктуры агропродовольственного рынка»</w:t>
      </w:r>
    </w:p>
    <w:p w:rsidR="00D17551" w:rsidRPr="002F640A" w:rsidRDefault="00D17551" w:rsidP="009B566E">
      <w:pPr>
        <w:pStyle w:val="a5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tbl>
      <w:tblPr>
        <w:tblW w:w="9648" w:type="dxa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  <w:gridCol w:w="6300"/>
      </w:tblGrid>
      <w:tr w:rsidR="00D84EFE" w:rsidRPr="006410D6" w:rsidTr="009B566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9C" w:rsidRDefault="00937753" w:rsidP="009B566E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Исполнители подпрограммы </w:t>
            </w:r>
          </w:p>
          <w:p w:rsidR="00937753" w:rsidRPr="00D84EFE" w:rsidRDefault="00937753" w:rsidP="009B566E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6" w:rsidRDefault="006410D6" w:rsidP="009B566E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управлению муниципальным имуществом администрации Бобровского муниципального района Воронежской области;</w:t>
            </w:r>
          </w:p>
          <w:p w:rsidR="00D84EFE" w:rsidRPr="006410D6" w:rsidRDefault="006410D6" w:rsidP="009B566E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0D6">
              <w:rPr>
                <w:rFonts w:ascii="Times New Roman" w:hAnsi="Times New Roman" w:cs="Times New Roman"/>
                <w:sz w:val="24"/>
                <w:szCs w:val="24"/>
              </w:rPr>
              <w:t>Отдел по промышленности, топливу, энергетике, транспорту, связи и ЖКХ администрации Бобровского   муниципального района</w:t>
            </w:r>
            <w:r w:rsidR="00196E95" w:rsidRPr="0064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  <w:r w:rsidR="00196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059C" w:rsidRPr="00D84EFE" w:rsidTr="00B13320">
        <w:trPr>
          <w:trHeight w:val="119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9C" w:rsidRDefault="00937753" w:rsidP="000E798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Основные мероприятия, входящие в состав подпрограммы </w:t>
            </w:r>
            <w:r w:rsidR="000E51D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муниципальной </w:t>
            </w:r>
            <w:r w:rsidR="00B1059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программы</w:t>
            </w:r>
          </w:p>
          <w:p w:rsidR="00B1059C" w:rsidRDefault="00B1059C" w:rsidP="000E798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1059C" w:rsidRPr="00D84EFE" w:rsidRDefault="00B1059C" w:rsidP="000E798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9C" w:rsidRDefault="00145EC7" w:rsidP="007133A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1. </w:t>
            </w:r>
            <w:r w:rsidR="007133A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  <w:r w:rsidR="0060111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, проживающих и работающих в сельской местности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:rsidR="00145EC7" w:rsidRDefault="00145EC7" w:rsidP="007133A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2. </w:t>
            </w:r>
            <w:r w:rsidRPr="00145E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Развитие водоснабжения в сельской местности.     </w:t>
            </w:r>
          </w:p>
          <w:p w:rsidR="00145EC7" w:rsidRDefault="00145EC7" w:rsidP="00145EC7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3. </w:t>
            </w:r>
            <w:r w:rsidRPr="00145E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Развитие газоснабжения в сельской местности.   </w:t>
            </w:r>
          </w:p>
          <w:p w:rsidR="00145EC7" w:rsidRPr="007133AA" w:rsidRDefault="00145EC7" w:rsidP="00145EC7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4. </w:t>
            </w:r>
            <w:r w:rsidRPr="00145E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Развитие электроснабжения в сельской местности.                                                          </w:t>
            </w:r>
          </w:p>
        </w:tc>
      </w:tr>
      <w:tr w:rsidR="00B1059C" w:rsidRPr="00D84EFE" w:rsidTr="00B13320">
        <w:trPr>
          <w:trHeight w:val="204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9C" w:rsidRPr="00D84EFE" w:rsidRDefault="00FE08FC" w:rsidP="00B1059C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Цель</w:t>
            </w:r>
            <w:r w:rsidR="0083265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B1059C" w:rsidRPr="00D84EF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7133A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подпрограммы </w:t>
            </w:r>
            <w:r w:rsidR="00B1059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муниципальной </w:t>
            </w:r>
            <w:r w:rsidR="00B1059C" w:rsidRPr="00D84EF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программы</w:t>
            </w:r>
          </w:p>
          <w:p w:rsidR="00B1059C" w:rsidRDefault="00B1059C" w:rsidP="000E798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5" w:rsidRDefault="004412FE" w:rsidP="00990C65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Основные цели </w:t>
            </w:r>
            <w:r w:rsidR="007133A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подп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рограммы:</w:t>
            </w:r>
          </w:p>
          <w:p w:rsidR="000F0CF2" w:rsidRPr="000F0CF2" w:rsidRDefault="0035382D" w:rsidP="0035382D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1.</w:t>
            </w:r>
            <w:r w:rsidR="000F0CF2" w:rsidRPr="000F0CF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Создание комфортных условий жизнеде</w:t>
            </w:r>
            <w:r w:rsidR="000F0CF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ятельности в сельской местности.</w:t>
            </w:r>
          </w:p>
          <w:p w:rsidR="000F0CF2" w:rsidRPr="000F0CF2" w:rsidRDefault="0035382D" w:rsidP="0035382D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2.</w:t>
            </w:r>
            <w:r w:rsidR="000F0CF2" w:rsidRPr="000F0CF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Стимулирование инвестиционной активности в агропромышленном комплексе путем создания благоприятных инфраструктурн</w:t>
            </w:r>
            <w:r w:rsidR="000F0CF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ых условий в сельской местности.</w:t>
            </w:r>
          </w:p>
          <w:p w:rsidR="00B1059C" w:rsidRPr="00D84EFE" w:rsidRDefault="0035382D" w:rsidP="0035382D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3.</w:t>
            </w:r>
            <w:r w:rsidR="000F0CF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А</w:t>
            </w:r>
            <w:r w:rsidR="000F0CF2" w:rsidRPr="000F0CF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ктивизация участия граждан, проживающих в сельской местности, в реализации общественно значимых проектов</w:t>
            </w:r>
            <w:r w:rsidR="000F0CF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</w:tr>
      <w:tr w:rsidR="003104CE" w:rsidRPr="00D84EFE" w:rsidTr="00B13320">
        <w:trPr>
          <w:trHeight w:val="1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CE" w:rsidRPr="00D84EFE" w:rsidRDefault="003104CE" w:rsidP="003104CE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З</w:t>
            </w:r>
            <w:r w:rsidRPr="00D84EF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адачи </w:t>
            </w:r>
            <w:r w:rsidR="007133A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муниципальной </w:t>
            </w:r>
            <w:r w:rsidRPr="00D84EF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программы</w:t>
            </w:r>
          </w:p>
          <w:p w:rsidR="003104CE" w:rsidRPr="00D84EFE" w:rsidRDefault="003104CE" w:rsidP="00B1059C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F2" w:rsidRPr="00145EC7" w:rsidRDefault="000F0CF2" w:rsidP="000F0CF2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1.</w:t>
            </w:r>
            <w:r w:rsidRPr="00145E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инфраструктуры.</w:t>
            </w:r>
          </w:p>
          <w:p w:rsidR="000F0CF2" w:rsidRPr="00145EC7" w:rsidRDefault="000F0CF2" w:rsidP="000F0CF2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00145E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. Концентрация ресурсов, направляемых на комплексное обустройство объектами социальной и инженерной инфраструктуры населенных пунктов, расположенных в сельской местности, в которых осуществляется развитие агропромышленного комплекса.</w:t>
            </w:r>
          </w:p>
          <w:p w:rsidR="000F0CF2" w:rsidRDefault="000F0CF2" w:rsidP="000F0CF2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3. П</w:t>
            </w:r>
            <w:r w:rsidRPr="00145E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оощрение и популяризация достижений в сфере развития сельских территорий.</w:t>
            </w:r>
          </w:p>
          <w:p w:rsidR="003104CE" w:rsidRPr="00D84EFE" w:rsidRDefault="000F0CF2" w:rsidP="000F0CF2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4. Формирование позитивного отношения к сельской местности и сельскому образу жизни.</w:t>
            </w:r>
          </w:p>
        </w:tc>
      </w:tr>
    </w:tbl>
    <w:p w:rsidR="00622A2A" w:rsidRDefault="00622A2A">
      <w:r>
        <w:rPr>
          <w:b/>
          <w:bCs/>
          <w:i/>
          <w:iCs/>
        </w:rPr>
        <w:br w:type="page"/>
      </w:r>
    </w:p>
    <w:tbl>
      <w:tblPr>
        <w:tblW w:w="9648" w:type="dxa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  <w:gridCol w:w="6300"/>
      </w:tblGrid>
      <w:tr w:rsidR="007133AA" w:rsidRPr="00D84EFE" w:rsidTr="00B13320">
        <w:trPr>
          <w:trHeight w:val="1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A" w:rsidRDefault="007133AA" w:rsidP="007133AA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Default="00041778" w:rsidP="000417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778">
              <w:rPr>
                <w:rFonts w:ascii="Times New Roman" w:hAnsi="Times New Roman" w:cs="Times New Roman"/>
                <w:sz w:val="24"/>
                <w:szCs w:val="24"/>
              </w:rPr>
              <w:t>ввод (приобретение</w:t>
            </w:r>
            <w:r w:rsidR="006011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41778">
              <w:rPr>
                <w:rFonts w:ascii="Times New Roman" w:hAnsi="Times New Roman" w:cs="Times New Roman"/>
                <w:sz w:val="24"/>
                <w:szCs w:val="24"/>
              </w:rPr>
              <w:t>жилья для граждан, проживающих в сельской местности, в том числе для молодых семей и молодых специалистов;</w:t>
            </w:r>
          </w:p>
          <w:p w:rsidR="00601119" w:rsidRPr="00041778" w:rsidRDefault="00601119" w:rsidP="000417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общего числа семей, нуждающихся в улучшении жилищных условий, в сельской местности (нарастающим итогом);</w:t>
            </w:r>
          </w:p>
          <w:p w:rsidR="007133AA" w:rsidRDefault="00041778" w:rsidP="00EB7B07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04177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сокращение числа </w:t>
            </w:r>
            <w:r w:rsidR="008B0D3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молодых </w:t>
            </w:r>
            <w:r w:rsidRPr="0004177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семей</w:t>
            </w:r>
            <w:r w:rsidR="008B0D3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 молодых специалистов</w:t>
            </w:r>
            <w:r w:rsidRPr="0004177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нуждающихся в улучшении жилищных условий, в сельской местности</w:t>
            </w:r>
            <w:r w:rsidR="008B0D3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(нарастающим итогом)</w:t>
            </w:r>
            <w:r w:rsidRPr="0004177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;</w:t>
            </w:r>
          </w:p>
          <w:p w:rsidR="00305F4B" w:rsidRDefault="00305F4B" w:rsidP="00305F4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05F4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ввод в действие </w:t>
            </w:r>
            <w:r w:rsidR="008F4AD6" w:rsidRPr="008F4AD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2,2</w:t>
            </w:r>
            <w:r w:rsidRPr="00305F4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км газовых сетей;</w:t>
            </w:r>
          </w:p>
          <w:p w:rsidR="004F2112" w:rsidRDefault="004F2112" w:rsidP="00305F4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F21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увеличение уровня газификации жилых домов (квартир) сетевым газом в сельской местности до </w:t>
            </w:r>
            <w:r w:rsidR="008F4AD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84</w:t>
            </w:r>
            <w:r w:rsidRPr="004F21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%;</w:t>
            </w:r>
          </w:p>
          <w:p w:rsidR="004F2112" w:rsidRDefault="004F2112" w:rsidP="00305F4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F21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ввод в действие </w:t>
            </w:r>
            <w:r w:rsidR="008F4AD6" w:rsidRPr="008F4AD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62,3</w:t>
            </w:r>
            <w:r w:rsidRPr="004F21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км локальных водопроводов;</w:t>
            </w:r>
          </w:p>
          <w:p w:rsidR="004F2112" w:rsidRDefault="004F2112" w:rsidP="008F4AD6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F21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увеличение уровня обеспеченности сельского населения питьевой водой до </w:t>
            </w:r>
            <w:r w:rsidRPr="008F4AD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87,7%;</w:t>
            </w:r>
            <w:r w:rsidRPr="004F21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ввод в действие </w:t>
            </w:r>
            <w:r w:rsidR="008F4AD6" w:rsidRPr="008F4AD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3,1</w:t>
            </w:r>
            <w:r w:rsidRPr="004F211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км электрических сетей;</w:t>
            </w:r>
          </w:p>
          <w:p w:rsidR="00622A2A" w:rsidRPr="00622A2A" w:rsidRDefault="00622A2A" w:rsidP="008F4AD6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22A2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ввод в действие 8,4 тыс. кв. м. плоскостных сооружений в сельской местности.</w:t>
            </w:r>
          </w:p>
        </w:tc>
      </w:tr>
      <w:tr w:rsidR="00D84EFE" w:rsidRPr="00D84EFE" w:rsidTr="00B13320">
        <w:trPr>
          <w:trHeight w:val="92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5" w:rsidRPr="00D84EFE" w:rsidRDefault="002E7E4E" w:rsidP="00990C65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Сроки и э</w:t>
            </w:r>
            <w:r w:rsidR="0083265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тапы </w:t>
            </w:r>
            <w:r w:rsidR="00990C65" w:rsidRPr="00D84EF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реализации </w:t>
            </w:r>
            <w:r w:rsidR="00990C6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697F5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подпрограммы </w:t>
            </w:r>
            <w:r w:rsidR="00990C6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муниципальной </w:t>
            </w:r>
            <w:r w:rsidR="00990C65" w:rsidRPr="00D84EF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программы</w:t>
            </w:r>
          </w:p>
          <w:p w:rsidR="00D84EFE" w:rsidRPr="00D84EFE" w:rsidRDefault="00D84EFE" w:rsidP="000E7981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E" w:rsidRDefault="002E7E4E" w:rsidP="000E7981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2014-2020 годы:</w:t>
            </w:r>
          </w:p>
          <w:p w:rsidR="00D84EFE" w:rsidRDefault="00F36A09" w:rsidP="000E7981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1 этап </w:t>
            </w:r>
            <w:r w:rsidR="00EC1B4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-  </w:t>
            </w:r>
            <w:r w:rsidR="00990C6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  <w:r w:rsidR="00990C6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  <w:r w:rsidR="00990C65" w:rsidRPr="00D84EF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;</w:t>
            </w:r>
          </w:p>
          <w:p w:rsidR="00F36A09" w:rsidRPr="00D84EFE" w:rsidRDefault="00F36A09" w:rsidP="00EC1B4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="00EC1B4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этап – 2018 -  2020 годы;</w:t>
            </w:r>
          </w:p>
        </w:tc>
      </w:tr>
      <w:tr w:rsidR="00D84EFE" w:rsidRPr="00D84EFE" w:rsidTr="00B13320">
        <w:trPr>
          <w:trHeight w:val="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E" w:rsidRPr="00D84EFE" w:rsidRDefault="00990C65" w:rsidP="00697F50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84EF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Объемы</w:t>
            </w:r>
            <w:r w:rsidR="00697F5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и источники финансирования подпрограммы </w:t>
            </w:r>
            <w:r w:rsidR="0083265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AB" w:rsidRPr="000C68AB" w:rsidRDefault="00090C1B" w:rsidP="000C68A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*</w:t>
            </w:r>
            <w:r w:rsidR="000C68AB" w:rsidRPr="000C68A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Общий объем финансирования Подпрограммы составляет  –  </w:t>
            </w:r>
            <w:r w:rsidR="000C68AB" w:rsidRPr="000C6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336 326</w:t>
            </w:r>
            <w:r w:rsidR="000C68AB" w:rsidRPr="000C68A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тыс. рублей (в ценах соответствующих лет), в том числе:</w:t>
            </w:r>
          </w:p>
          <w:p w:rsidR="000C68AB" w:rsidRPr="000C68AB" w:rsidRDefault="000C68AB" w:rsidP="000C68A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средства федерального бюджета – </w:t>
            </w:r>
            <w:r w:rsidRPr="000C6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99 903</w:t>
            </w:r>
            <w:r w:rsidRPr="000C68A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тыс. рублей;</w:t>
            </w:r>
          </w:p>
          <w:p w:rsidR="000C68AB" w:rsidRPr="000C68AB" w:rsidRDefault="000C68AB" w:rsidP="000C68A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средства областного бюджета – </w:t>
            </w:r>
            <w:r w:rsidRPr="000C6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128 442,1</w:t>
            </w:r>
            <w:r w:rsidRPr="000C68A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тыс. рублей;</w:t>
            </w:r>
          </w:p>
          <w:p w:rsidR="000C68AB" w:rsidRPr="000C68AB" w:rsidRDefault="000C68AB" w:rsidP="000C68A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средства местного бюджета – </w:t>
            </w:r>
            <w:r w:rsidRPr="000C6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19 165,7</w:t>
            </w:r>
            <w:r w:rsidRPr="000C68A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тыс. рублей;</w:t>
            </w:r>
          </w:p>
          <w:p w:rsidR="000C68AB" w:rsidRPr="000C68AB" w:rsidRDefault="000C68AB" w:rsidP="000C68A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средства физических лиц – 68 880 тыс. рублей;</w:t>
            </w:r>
          </w:p>
          <w:p w:rsidR="000C68AB" w:rsidRPr="000C68AB" w:rsidRDefault="000C68AB" w:rsidP="000C68A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средства юридических лиц – 19 935,2 тыс. рублей.</w:t>
            </w:r>
          </w:p>
          <w:p w:rsidR="000C68AB" w:rsidRPr="000C68AB" w:rsidRDefault="000C68AB" w:rsidP="000C68A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в том числе по годам:</w:t>
            </w:r>
          </w:p>
          <w:p w:rsidR="000C68AB" w:rsidRPr="000C68AB" w:rsidRDefault="000C68AB" w:rsidP="000C68A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0C68A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2014 год: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–  67 435,6 тыс. рублей,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– 19 746,5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–  28 520,3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-  4 757,3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физических лиц – 9 840 тыс. рублей;</w:t>
            </w:r>
          </w:p>
          <w:p w:rsidR="000C68AB" w:rsidRPr="000C68AB" w:rsidRDefault="000C68AB" w:rsidP="000C68A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средства юридических лиц – 4 571,5 тыс. рублей.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2015 год: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–  48 890,5 тыс. рублей,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– 13 956,5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–  19 671,8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местный бюджет -  2 808,5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физических лиц –  9 840 тыс. рублей;</w:t>
            </w:r>
          </w:p>
          <w:p w:rsidR="000C68AB" w:rsidRPr="000C68AB" w:rsidRDefault="000C68AB" w:rsidP="000C68A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средства юридических лиц – 2 613,6 тыс. рублей.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год: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–  79 000  тыс. рублей,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– 23 740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–  31 350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-  5 820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физических лиц –  9 840 тыс. рублей;</w:t>
            </w:r>
          </w:p>
          <w:p w:rsidR="000C68AB" w:rsidRPr="000C68AB" w:rsidRDefault="000C68AB" w:rsidP="000C68A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средства юридических лиц –8 250 тыс. рублей.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год: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–  43 000 тыс. рублей,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– 12 940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–  16 100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-  2 220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физических лиц –  9 840 тыс. рублей;</w:t>
            </w:r>
          </w:p>
          <w:p w:rsidR="000C68AB" w:rsidRPr="000C68AB" w:rsidRDefault="000C68AB" w:rsidP="000C68A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средства юридических лиц –1 900 тыс. рублей.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год: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–  32 000  тыс. рублей,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– 9 640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–  10 600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-  1 120 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физических лиц –  9 840 тыс. рублей;</w:t>
            </w:r>
          </w:p>
          <w:p w:rsidR="000C68AB" w:rsidRPr="000C68AB" w:rsidRDefault="000C68AB" w:rsidP="000C68A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средства юридических лиц – 800 тыс. рублей.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год: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–  32 000  тыс. рублей,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– 9 640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–  10 600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местный бюджет -  1 120 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физических лиц –  9 840 тыс. рублей;</w:t>
            </w:r>
          </w:p>
          <w:p w:rsidR="000C68AB" w:rsidRPr="000C68AB" w:rsidRDefault="000C68AB" w:rsidP="000C68A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средства юридических лиц – 800 тыс. рублей.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год: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–  34 000  тыс. рублей,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– 10 240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 –  11 600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 -  1 320  тыс. рублей;</w:t>
            </w:r>
          </w:p>
          <w:p w:rsidR="000C68AB" w:rsidRPr="000C68AB" w:rsidRDefault="000C68AB" w:rsidP="000C68A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физических лиц –  9 840 тыс. рублей.</w:t>
            </w:r>
          </w:p>
          <w:p w:rsidR="000C68AB" w:rsidRPr="000C68AB" w:rsidRDefault="000C68AB" w:rsidP="000C68AB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средства юридических лиц – 1000 тыс. рублей.</w:t>
            </w:r>
          </w:p>
          <w:p w:rsidR="00D84EFE" w:rsidRPr="002F3782" w:rsidRDefault="000C68AB" w:rsidP="000C68AB">
            <w:pPr>
              <w:pStyle w:val="a5"/>
              <w:tabs>
                <w:tab w:val="left" w:pos="3237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0C68AB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Объемы и источники финансирования в разрезе основных мероприятий подпрограммы приведены в приложениях 2 и 3.</w:t>
            </w:r>
          </w:p>
        </w:tc>
      </w:tr>
      <w:tr w:rsidR="00990C65" w:rsidRPr="00D84EFE" w:rsidTr="00B13320">
        <w:trPr>
          <w:trHeight w:val="187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5" w:rsidRPr="00D84EFE" w:rsidRDefault="00990C65" w:rsidP="00BD6DED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Ожидаемые</w:t>
            </w:r>
            <w:r w:rsidRPr="00D84EF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результаты  </w:t>
            </w:r>
            <w:r w:rsidR="0083265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реализации </w:t>
            </w:r>
            <w:r w:rsidR="00697F5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подпрограммы</w:t>
            </w:r>
            <w:r w:rsidR="0083265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муниципальной </w:t>
            </w:r>
            <w:r w:rsidRPr="00D84EF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AF" w:rsidRDefault="002E1CAF" w:rsidP="002E1CA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E1C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Ввод (приобретение) </w:t>
            </w:r>
            <w:r w:rsidR="009903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2 030</w:t>
            </w:r>
            <w:r w:rsidRPr="002E1C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кв.м.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E1C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жилья для граждан, молодых семей и молодых специалистов, проживающих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работающих</w:t>
            </w:r>
            <w:r w:rsidRPr="002E1C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сельской местности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990C65" w:rsidRDefault="002E1CAF" w:rsidP="00EC6B5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Сокращение числа семей, нуждающихся в улучшении жилищных условий, в том числе мо</w:t>
            </w:r>
            <w:r w:rsidR="000E4A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лодых семей и специалистов - 25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%.</w:t>
            </w:r>
          </w:p>
          <w:p w:rsidR="00A91147" w:rsidRPr="007305BC" w:rsidRDefault="00A91147" w:rsidP="00A91147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11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Повышение уровня социально-инженерного обустройства </w:t>
            </w:r>
            <w:r w:rsidRPr="007305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сельской местности, в том числе газом – до </w:t>
            </w:r>
            <w:r w:rsidR="007305BC" w:rsidRPr="007305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84</w:t>
            </w:r>
            <w:r w:rsidRPr="007305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%, водой – до 87,7%.</w:t>
            </w:r>
          </w:p>
          <w:p w:rsidR="00A91147" w:rsidRPr="00A91147" w:rsidRDefault="00A91147" w:rsidP="00A91147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A911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труда.</w:t>
            </w:r>
          </w:p>
          <w:p w:rsidR="00A91147" w:rsidRPr="000F2BC8" w:rsidRDefault="000F2BC8" w:rsidP="00EC6B5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2B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Обеспеченность сельского населения плоскостными спортивными сооружениями 47,2 тыс.кв.м. на 10 тыс. населения.</w:t>
            </w:r>
          </w:p>
        </w:tc>
      </w:tr>
    </w:tbl>
    <w:p w:rsidR="008C2216" w:rsidRDefault="008C2216" w:rsidP="00E136F6">
      <w:pPr>
        <w:pStyle w:val="a5"/>
        <w:spacing w:line="240" w:lineRule="auto"/>
        <w:ind w:left="36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97C81" w:rsidRDefault="00797C81" w:rsidP="00E136F6">
      <w:pPr>
        <w:pStyle w:val="a5"/>
        <w:spacing w:line="240" w:lineRule="auto"/>
        <w:ind w:left="36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80754" w:rsidRDefault="00EB7B07" w:rsidP="008C2216">
      <w:pPr>
        <w:pStyle w:val="a5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Х</w:t>
      </w:r>
      <w:r w:rsidR="00D84EFE" w:rsidRPr="003713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арактеристика </w:t>
      </w:r>
      <w:r w:rsidR="00E071A4" w:rsidRPr="003713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сферы  </w:t>
      </w:r>
      <w:r w:rsidR="00D8475E">
        <w:rPr>
          <w:rFonts w:ascii="Times New Roman" w:hAnsi="Times New Roman" w:cs="Times New Roman"/>
          <w:i w:val="0"/>
          <w:iCs w:val="0"/>
          <w:sz w:val="24"/>
          <w:szCs w:val="24"/>
        </w:rPr>
        <w:t>р</w:t>
      </w:r>
      <w:r w:rsidR="00E0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еализации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подп</w:t>
      </w:r>
      <w:r w:rsidR="00E0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рограммы, основные  </w:t>
      </w:r>
      <w:r w:rsidR="00371301">
        <w:rPr>
          <w:rFonts w:ascii="Times New Roman" w:hAnsi="Times New Roman" w:cs="Times New Roman"/>
          <w:i w:val="0"/>
          <w:iCs w:val="0"/>
          <w:sz w:val="24"/>
          <w:szCs w:val="24"/>
        </w:rPr>
        <w:t>проблемы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и прогноз ее развития</w:t>
      </w:r>
      <w:r w:rsidR="00A80754" w:rsidRPr="00371301">
        <w:rPr>
          <w:rFonts w:ascii="Times New Roman" w:hAnsi="Times New Roman" w:cs="Times New Roman"/>
          <w:i w:val="0"/>
          <w:iCs w:val="0"/>
          <w:sz w:val="24"/>
          <w:szCs w:val="24"/>
        </w:rPr>
        <w:br/>
      </w:r>
    </w:p>
    <w:p w:rsidR="00E14DBF" w:rsidRDefault="00EB7B07" w:rsidP="000E32BE">
      <w:pPr>
        <w:pStyle w:val="a5"/>
        <w:spacing w:line="240" w:lineRule="auto"/>
        <w:ind w:left="709" w:firstLine="70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E32BE">
        <w:rPr>
          <w:rFonts w:ascii="Times New Roman" w:hAnsi="Times New Roman" w:cs="Times New Roman"/>
          <w:b w:val="0"/>
          <w:i w:val="0"/>
          <w:sz w:val="24"/>
          <w:szCs w:val="24"/>
        </w:rPr>
        <w:t>Под</w:t>
      </w:r>
      <w:r w:rsidR="00E14DBF" w:rsidRPr="000E32B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программа </w:t>
      </w:r>
      <w:r w:rsidR="00E14DBF" w:rsidRPr="000E32B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«Устойчивое развитие сельских территорий</w:t>
      </w:r>
      <w:r w:rsidR="00E14DBF" w:rsidRPr="00D84EF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2F640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Бобровского</w:t>
      </w:r>
      <w:r w:rsidR="00E14DB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муниципального района</w:t>
      </w:r>
      <w:r w:rsidR="0060111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E4AF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Воронежской области </w:t>
      </w:r>
      <w:r w:rsidR="0060111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на 2014 – 2017 годы и на период до 2020 года</w:t>
      </w:r>
      <w:r w:rsidR="00E14DBF" w:rsidRPr="00E14DB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к муниципальной программе  «</w:t>
      </w:r>
      <w:r w:rsidR="0060111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Развитие сельского хозяйства, производства пищевых продуктов и инфраструктуры агропродовольственного рынка</w:t>
      </w:r>
      <w:r w:rsidRPr="0060111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14DBF" w:rsidRPr="00E14DB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Подп</w:t>
      </w:r>
      <w:r w:rsidR="00E14DBF" w:rsidRPr="00E14DB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рограмма</w:t>
      </w:r>
      <w:r w:rsidR="00E14DB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) разработана в соответствии с постановлением Правительства Российской Федерации от 15 июля </w:t>
      </w:r>
      <w:smartTag w:uri="urn:schemas-microsoft-com:office:smarttags" w:element="metricconverter">
        <w:smartTagPr>
          <w:attr w:name="ProductID" w:val="2013 г"/>
        </w:smartTagPr>
        <w:r w:rsidR="00E14DBF">
          <w:rPr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2013 г</w:t>
        </w:r>
      </w:smartTag>
      <w:r w:rsidR="00E14DB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№ </w:t>
      </w:r>
      <w:r w:rsidR="005C46F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14DB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598</w:t>
      </w:r>
      <w:r w:rsidR="0067596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«О федеральной целевой программе </w:t>
      </w:r>
      <w:r w:rsidR="0067596C" w:rsidRPr="00D84EF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«</w:t>
      </w:r>
      <w:r w:rsidR="0067596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Устойчивое р</w:t>
      </w:r>
      <w:r w:rsidR="0067596C" w:rsidRPr="00D84EF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азвитие </w:t>
      </w:r>
      <w:r w:rsidR="0067596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сельских территорий</w:t>
      </w:r>
      <w:r w:rsidR="0067596C" w:rsidRPr="00D84EF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r w:rsidR="0067596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на 2014 – 2017 годы и на период до </w:t>
      </w:r>
      <w:r w:rsidR="0067596C" w:rsidRPr="00E14DB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2020 года»</w:t>
      </w:r>
      <w:r w:rsidR="0067596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67596C" w:rsidRDefault="005477D7" w:rsidP="000E32BE">
      <w:pPr>
        <w:pStyle w:val="a5"/>
        <w:spacing w:line="240" w:lineRule="auto"/>
        <w:ind w:left="709" w:firstLine="70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Решение задачи по повышению уровня и качества жизни населения, устойчивому развитию сельских территорий требует пересмотра места и роли сельских территорий в осуществлении стратегических  социально-э</w:t>
      </w:r>
      <w:r w:rsidR="001F120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кономических преобразований в стране, в том </w:t>
      </w:r>
      <w:r w:rsidR="001F120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числе принятия мер по созданию предпосылок для устойчивого развития сельских территорий путем:</w:t>
      </w:r>
    </w:p>
    <w:p w:rsidR="001F120A" w:rsidRDefault="000E32BE" w:rsidP="000E32BE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- </w:t>
      </w:r>
      <w:r w:rsidR="00903F5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повышения уровня комфортности  условий  жизнедеятельности;</w:t>
      </w:r>
    </w:p>
    <w:p w:rsidR="00903F51" w:rsidRDefault="00903F51" w:rsidP="000E32BE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E32B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повышение доступности улучшения жилищных у</w:t>
      </w:r>
      <w:r w:rsidR="002F640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словий для сельского  населения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;</w:t>
      </w:r>
    </w:p>
    <w:p w:rsidR="00903F51" w:rsidRDefault="00903F51" w:rsidP="000E32BE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E32B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повышения престижности труда в сельской местности и формирования в обществе </w:t>
      </w:r>
      <w:r w:rsidR="000E32B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позитивного  отношения к сельскому образу жизни;</w:t>
      </w:r>
    </w:p>
    <w:p w:rsidR="009C4C39" w:rsidRDefault="00903F51" w:rsidP="000E32BE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E32B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улучшения демографической ситуации;                                                                                                                                                            </w:t>
      </w:r>
    </w:p>
    <w:p w:rsidR="009C4C39" w:rsidRDefault="009C4C39" w:rsidP="000E32BE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E32B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развития в сельской местности местного самоуправления и институтов гражданского    общества. </w:t>
      </w:r>
    </w:p>
    <w:p w:rsidR="00D72A6F" w:rsidRDefault="009C4C39" w:rsidP="000E32BE">
      <w:pPr>
        <w:pStyle w:val="a5"/>
        <w:spacing w:line="240" w:lineRule="auto"/>
        <w:ind w:left="709" w:firstLine="70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ходе экономических преобразований в аграрной сфере сформирован и планово наращивается производственный потенциал,  дальнейшее эффективное развитие которого во многом  зависит  от стабильности комплексного развития сельских территорий, активизации  человеческого фактора экономического роста. Наращивание социально-экономического потенциала сельских территорий, придание этому процессу</w:t>
      </w:r>
      <w:r w:rsidR="00D72A6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устойчивости и необратимости  является  стратегической задачей государственной аграрной политики, что закреплено в Федеральном законе  «О развитии сельского хозяйства».</w:t>
      </w:r>
    </w:p>
    <w:p w:rsidR="00CC6CF0" w:rsidRDefault="00CC6CF0" w:rsidP="008A2B6F">
      <w:pPr>
        <w:pStyle w:val="a5"/>
        <w:spacing w:line="240" w:lineRule="auto"/>
        <w:ind w:left="709" w:firstLine="70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 учетом объективных особенностей  развития сельских территорий и имеющегося значительного разрыва в уровне и качестве жизни на селе по сравнению с городскими территориями  достижение прогресса в изменении сложившейся ситуации возможно только на условиях использования программно-целевого  метода, 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:rsidR="00104BD5" w:rsidRDefault="00104BD5" w:rsidP="008A2B6F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Показателем результативности  использования программно-целевого метода  являются позитивные изменения в комплексном развитии сельских территорий в ходе реализации федеральной  целевой  программы «Социальное развитие села до 2013 года», утвержденной постановлением Российской  Федерации от 3 декабря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2002 г</w:t>
        </w:r>
      </w:smartTag>
      <w:r w:rsidR="00DC5B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№ 858,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областной  целевой  программы «Социальное развитие села до 2013 года», утвержденной постановлением  Воронежской областной Думы от 3 марта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2005 г</w:t>
        </w:r>
      </w:smartTag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№ 1183-111-ОД,  </w:t>
      </w:r>
      <w:r w:rsidR="00DC5B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муниципальной целевой программы «Социальное развитие села до 2013 года», утвержденной постановлением администрации Бобровского муниципального района Воронежской области от </w:t>
      </w:r>
      <w:r w:rsidR="00DC5B76" w:rsidRPr="00DC5B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22.12.2011</w:t>
      </w:r>
      <w:r w:rsidR="00DC5B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г.  </w:t>
      </w:r>
      <w:r w:rsidR="00DC5B76" w:rsidRPr="00DC5B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C5B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№ 812/1,</w:t>
      </w:r>
      <w:r w:rsidR="00DC5B76" w:rsidRPr="00DC5B7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которые создали определенные предпосылки для укрепления производственного и инфраструктурного потенциала сельских территорий, способствовали</w:t>
      </w:r>
      <w:r w:rsidR="00C9038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повышению занятости и </w:t>
      </w:r>
      <w:r w:rsidR="00C9038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доходов сельского населения, решению вопросов улучшения их жилищных условий и социальной среды обитания.</w:t>
      </w:r>
    </w:p>
    <w:p w:rsidR="00C9038F" w:rsidRDefault="00DC5B76" w:rsidP="008A2B6F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За период реализации ФЦП,</w:t>
      </w:r>
      <w:r w:rsidR="00C9038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ОЦП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и МЦП </w:t>
      </w:r>
      <w:r w:rsidR="00C9038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«Социальное развитие села до 2013 года» в районе  построено и  приобретено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более 2 тыс.</w:t>
      </w:r>
      <w:r w:rsidR="00C9038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кв.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C9038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метров жилья в сельской местности для молодых семей  и молодых специалистов. Это позволило улучшить жилищные условия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13%</w:t>
      </w:r>
      <w:r w:rsidR="00C9038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сельским </w:t>
      </w:r>
      <w:r w:rsidR="00CE1D7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</w:t>
      </w:r>
      <w:r w:rsidR="00C9038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емьям.</w:t>
      </w:r>
      <w:r w:rsidR="001A238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Реконструировано, построено и введено в эксплуатацию 44,9 км газопроводных сетей, 227 км водопроводных сетей, 2 км ЛЭП. Эти показатели позволили обеспечить 83,7% домовладений в сельском населении газом, 84,6% домовладений – центральным водоснабжением.</w:t>
      </w:r>
    </w:p>
    <w:p w:rsidR="00083FF1" w:rsidRDefault="004B4C92" w:rsidP="00083FF1">
      <w:pPr>
        <w:pStyle w:val="a5"/>
        <w:spacing w:line="240" w:lineRule="auto"/>
        <w:ind w:left="709" w:firstLine="70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На</w:t>
      </w:r>
      <w:r w:rsidR="00083FF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реализацию мероприятий по улучш</w:t>
      </w:r>
      <w:r w:rsidR="00D74D1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ению жилищных условий граждан,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проживающих  в сельской местности,  в том числе молодых семей и молодых специалистов</w:t>
      </w:r>
      <w:r w:rsidR="004D2D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в 200</w:t>
      </w:r>
      <w:r w:rsidR="0069688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-2013 году в районе было </w:t>
      </w:r>
      <w:r w:rsidR="00E7271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освоено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2D6D1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3F757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- </w:t>
      </w:r>
      <w:r w:rsidR="00E7271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96012</w:t>
      </w:r>
      <w:r w:rsidR="002D6D1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тыс.</w:t>
      </w:r>
      <w:r w:rsidR="004B74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2D6D1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рублей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 w:rsidR="002D6D1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в том числе федерального бюджета - </w:t>
      </w:r>
      <w:r w:rsidR="00E7271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27874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тыс.</w:t>
      </w:r>
      <w:r w:rsidR="004B74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рублей, средств областного бюджета - </w:t>
      </w:r>
      <w:r w:rsidR="00CE1D7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7271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27804</w:t>
      </w:r>
      <w:r w:rsidR="00CE1D7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тыс.</w:t>
      </w:r>
      <w:r w:rsidR="004B74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рублей,</w:t>
      </w:r>
      <w:r w:rsidR="0035013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средств муниципального бюджета -   </w:t>
      </w:r>
      <w:r w:rsidR="00E7271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7677</w:t>
      </w:r>
      <w:r w:rsidR="00CE1D7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тыс.</w:t>
      </w:r>
      <w:r w:rsidR="004B74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рублей, внебюджетных источников</w:t>
      </w:r>
      <w:r w:rsidR="0035013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- </w:t>
      </w:r>
      <w:r w:rsidR="00CE1D7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7271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32657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тыс.</w:t>
      </w:r>
      <w:r w:rsidR="004B74F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рублей.</w:t>
      </w:r>
      <w:r w:rsidR="00A850F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4D2D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На реализацию мероприятий по водоснабжению</w:t>
      </w:r>
      <w:r w:rsidR="003C10E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за период реализации Программы освоено всего 468 695 тыс. рублей, </w:t>
      </w:r>
      <w:r w:rsidR="00E5272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3C10E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в том числе федерального бюджета - </w:t>
      </w:r>
      <w:r w:rsidR="00083FF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87617</w:t>
      </w:r>
      <w:r w:rsidR="003C10E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тыс. рублей, средств областного бюджета -  </w:t>
      </w:r>
      <w:r w:rsidR="00083FF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249244</w:t>
      </w:r>
      <w:r w:rsidR="003C10E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тыс. рублей, средств муниципального бюджета -   </w:t>
      </w:r>
      <w:r w:rsidR="00083FF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101510</w:t>
      </w:r>
      <w:r w:rsidR="003C10E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тыс. рублей, внебюджетных источников  -  </w:t>
      </w:r>
      <w:r w:rsidR="00083FF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30324</w:t>
      </w:r>
      <w:r w:rsidR="003C10E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тыс. рублей.</w:t>
      </w:r>
      <w:r w:rsidR="00A850F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E5272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83FF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На реализацию мероприятий по газификации за период реализации Программы освоено всего 22074 тыс. рублей,  в том числе федерального бюджета - 3910 тыс. рублей, средств областного бюджета </w:t>
      </w:r>
      <w:r w:rsidR="00083FF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-  16022 тыс. рублей, средств муниципального бюджета -   1143 тыс. рублей, внебюджетных источников  -  999 тыс. рублей.</w:t>
      </w:r>
    </w:p>
    <w:p w:rsidR="006277E5" w:rsidRDefault="001F6BAB" w:rsidP="008A2B6F">
      <w:pPr>
        <w:pStyle w:val="a5"/>
        <w:spacing w:line="240" w:lineRule="auto"/>
        <w:ind w:left="709" w:firstLine="70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Однако, несмотря на выделяемые средства, проблемная </w:t>
      </w:r>
      <w:r w:rsidR="00B466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ситуация в развитии  сельских территорий не разрешена.</w:t>
      </w:r>
    </w:p>
    <w:p w:rsidR="004E4192" w:rsidRDefault="006277E5" w:rsidP="008A2B6F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Без дальнейшего использования программно-целевого метода сложившаяся на сельских территориях проблемная ситуация усугубится, что ставит под угрозу  выполнение стратегических задач социально-экономического развития района, области, России. Целесообразность использования программно-целевого метода</w:t>
      </w:r>
      <w:r w:rsidR="004E419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для решения задачи по устойчивому развитию сельских территорий подкреплена</w:t>
      </w:r>
      <w:r w:rsidR="0009575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:</w:t>
      </w:r>
    </w:p>
    <w:p w:rsidR="0009575D" w:rsidRDefault="0009575D" w:rsidP="008A2B6F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r w:rsidR="00CE27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заимосвязью целевых установок устойчивого развития сельских территорий  с приоритетами  социально-экономического развития  России в части повышения уровня и качества жизни на селе, создания социальных</w:t>
      </w:r>
      <w:r w:rsidR="00CE27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основ для экономического роста аграрного и других секторов экономики;</w:t>
      </w:r>
    </w:p>
    <w:p w:rsidR="00CE27BC" w:rsidRDefault="00CE27BC" w:rsidP="008A2B6F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долгосрочным характером социальных проблем сельских территорий, требующим системного подхода к их решению;</w:t>
      </w:r>
    </w:p>
    <w:p w:rsidR="00DD3861" w:rsidRDefault="00CE27BC" w:rsidP="008A2B6F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высоким уровнем затратности решения накопившихся проблем села, требующим привлечения средств государственной поддержки.</w:t>
      </w:r>
    </w:p>
    <w:p w:rsidR="00CE27BC" w:rsidRDefault="00DD3861" w:rsidP="008A2B6F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С учетом изложенного можно сделать вывод об актуальности  и безотлагательной необходимости активизации роли государства в решении сформулированных в </w:t>
      </w:r>
      <w:r w:rsidR="00BD596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подп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рограмме задач  с использованием программно-целевого подхода.      </w:t>
      </w:r>
      <w:r w:rsidR="00CE27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</w:t>
      </w:r>
    </w:p>
    <w:p w:rsidR="0035013B" w:rsidRPr="008A2B6F" w:rsidRDefault="00CE27BC" w:rsidP="008A2B6F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A2B6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</w:t>
      </w:r>
      <w:r w:rsidR="004E4192" w:rsidRPr="008A2B6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6277E5" w:rsidRPr="008A2B6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35013B" w:rsidRPr="008A2B6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</w:t>
      </w:r>
    </w:p>
    <w:p w:rsidR="008A1248" w:rsidRPr="008A2B6F" w:rsidRDefault="00630214" w:rsidP="008A2B6F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A2B6F">
        <w:rPr>
          <w:rFonts w:ascii="Times New Roman" w:hAnsi="Times New Roman" w:cs="Times New Roman"/>
          <w:i w:val="0"/>
          <w:sz w:val="24"/>
          <w:szCs w:val="24"/>
        </w:rPr>
        <w:t xml:space="preserve">Приоритеты муниципальной политики в сфере реализации подпрограммы, цели, задачи и показатели достижения целей и решения задач, ожидаемые конечные результаты </w:t>
      </w:r>
      <w:r w:rsidR="00754D9D" w:rsidRPr="008A2B6F">
        <w:rPr>
          <w:rFonts w:ascii="Times New Roman" w:hAnsi="Times New Roman" w:cs="Times New Roman"/>
          <w:i w:val="0"/>
          <w:sz w:val="24"/>
          <w:szCs w:val="24"/>
        </w:rPr>
        <w:t xml:space="preserve">подпрограммы, сроки и этапы реализации подпрограммы             </w:t>
      </w:r>
    </w:p>
    <w:p w:rsidR="00754D9D" w:rsidRDefault="00754D9D" w:rsidP="008A2B6F">
      <w:pPr>
        <w:pStyle w:val="af"/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</w:p>
    <w:p w:rsidR="004944FC" w:rsidRDefault="00754D9D" w:rsidP="008F7B8E">
      <w:pPr>
        <w:pStyle w:val="af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</w:t>
      </w:r>
      <w:r w:rsidR="00825EB9" w:rsidRPr="004944FC">
        <w:rPr>
          <w:rFonts w:ascii="Times New Roman" w:hAnsi="Times New Roman" w:cs="Times New Roman"/>
          <w:sz w:val="24"/>
          <w:szCs w:val="24"/>
        </w:rPr>
        <w:t xml:space="preserve">рограмма является инструментом реализации государственной политики в области устойчивого развития сельских территорий. </w:t>
      </w:r>
      <w:r>
        <w:rPr>
          <w:rFonts w:ascii="Times New Roman" w:hAnsi="Times New Roman" w:cs="Times New Roman"/>
          <w:sz w:val="24"/>
          <w:szCs w:val="24"/>
        </w:rPr>
        <w:t>Подпр</w:t>
      </w:r>
      <w:r w:rsidR="00825EB9" w:rsidRPr="004944FC">
        <w:rPr>
          <w:rFonts w:ascii="Times New Roman" w:hAnsi="Times New Roman" w:cs="Times New Roman"/>
          <w:sz w:val="24"/>
          <w:szCs w:val="24"/>
        </w:rPr>
        <w:t>ограмма направлена на создание предпосылок для устойчивого развития сельских территорий посредством достижения следующих целей:</w:t>
      </w:r>
    </w:p>
    <w:p w:rsidR="004944FC" w:rsidRPr="00830DE2" w:rsidRDefault="00825EB9" w:rsidP="008A2B6F">
      <w:pPr>
        <w:pStyle w:val="af"/>
        <w:numPr>
          <w:ilvl w:val="0"/>
          <w:numId w:val="16"/>
        </w:numPr>
        <w:ind w:left="709" w:hanging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DE2">
        <w:rPr>
          <w:rFonts w:ascii="Times New Roman" w:hAnsi="Times New Roman" w:cs="Times New Roman"/>
          <w:color w:val="000000"/>
          <w:sz w:val="24"/>
          <w:szCs w:val="24"/>
        </w:rPr>
        <w:t>создание комфортных условий жизнедеятельности в сельской местности</w:t>
      </w:r>
      <w:r w:rsidR="00CE2AC2" w:rsidRPr="00830DE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944FC" w:rsidRDefault="00CE2AC2" w:rsidP="008A2B6F">
      <w:pPr>
        <w:pStyle w:val="af"/>
        <w:numPr>
          <w:ilvl w:val="0"/>
          <w:numId w:val="16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830DE2">
        <w:rPr>
          <w:rFonts w:ascii="Times New Roman" w:hAnsi="Times New Roman" w:cs="Times New Roman"/>
          <w:color w:val="000000"/>
          <w:sz w:val="24"/>
          <w:szCs w:val="24"/>
        </w:rPr>
        <w:t>стимулирование</w:t>
      </w:r>
      <w:r w:rsidRPr="004944FC">
        <w:rPr>
          <w:rFonts w:ascii="Times New Roman" w:hAnsi="Times New Roman" w:cs="Times New Roman"/>
          <w:sz w:val="24"/>
          <w:szCs w:val="24"/>
        </w:rPr>
        <w:t xml:space="preserve"> инвестиционной активности в агропромышленном комплексе путем создания благоприятных инфраструктурных условий в сельской местности;</w:t>
      </w:r>
    </w:p>
    <w:p w:rsidR="004944FC" w:rsidRDefault="00CE2AC2" w:rsidP="008A2B6F">
      <w:pPr>
        <w:pStyle w:val="af"/>
        <w:numPr>
          <w:ilvl w:val="0"/>
          <w:numId w:val="16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4944FC">
        <w:rPr>
          <w:rFonts w:ascii="Times New Roman" w:hAnsi="Times New Roman" w:cs="Times New Roman"/>
          <w:sz w:val="24"/>
          <w:szCs w:val="24"/>
        </w:rPr>
        <w:t>содействие созданию высокотехнологичных рабочих мест на селе;</w:t>
      </w:r>
    </w:p>
    <w:p w:rsidR="004944FC" w:rsidRDefault="00CE2AC2" w:rsidP="008A2B6F">
      <w:pPr>
        <w:pStyle w:val="af"/>
        <w:numPr>
          <w:ilvl w:val="0"/>
          <w:numId w:val="16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4944FC">
        <w:rPr>
          <w:rFonts w:ascii="Times New Roman" w:hAnsi="Times New Roman" w:cs="Times New Roman"/>
          <w:sz w:val="24"/>
          <w:szCs w:val="24"/>
        </w:rPr>
        <w:t>активизация участия граждан, проживающих в сельской местности, в реализации общественно значимых проектов;</w:t>
      </w:r>
    </w:p>
    <w:p w:rsidR="004944FC" w:rsidRDefault="00CE2AC2" w:rsidP="008A2B6F">
      <w:pPr>
        <w:pStyle w:val="af"/>
        <w:numPr>
          <w:ilvl w:val="0"/>
          <w:numId w:val="16"/>
        </w:numPr>
        <w:ind w:left="709" w:hanging="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4FC">
        <w:rPr>
          <w:rFonts w:ascii="Times New Roman" w:hAnsi="Times New Roman" w:cs="Times New Roman"/>
          <w:sz w:val="24"/>
          <w:szCs w:val="24"/>
        </w:rPr>
        <w:t>формирование позитивного отношения к сельской местности и сельскому образу жизни</w:t>
      </w:r>
      <w:r w:rsidRPr="004944FC">
        <w:rPr>
          <w:rFonts w:ascii="Times New Roman" w:hAnsi="Times New Roman" w:cs="Times New Roman"/>
          <w:i/>
          <w:sz w:val="24"/>
          <w:szCs w:val="24"/>
        </w:rPr>
        <w:t>.</w:t>
      </w:r>
      <w:r w:rsidR="00DC3EE6" w:rsidRPr="004944F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44FC" w:rsidRDefault="00CE2AC2" w:rsidP="000E32BE">
      <w:pPr>
        <w:pStyle w:val="af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30DE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30DE2">
        <w:rPr>
          <w:rFonts w:ascii="Times New Roman" w:hAnsi="Times New Roman" w:cs="Times New Roman"/>
          <w:sz w:val="24"/>
          <w:szCs w:val="24"/>
        </w:rPr>
        <w:t>ля достижения целей в области устойчивого развития сельских</w:t>
      </w:r>
      <w:r w:rsidRPr="004944FC">
        <w:rPr>
          <w:rFonts w:ascii="Times New Roman" w:hAnsi="Times New Roman" w:cs="Times New Roman"/>
          <w:sz w:val="24"/>
          <w:szCs w:val="24"/>
        </w:rPr>
        <w:t xml:space="preserve"> территорий в рамках реализации П</w:t>
      </w:r>
      <w:r w:rsidR="00E14B20">
        <w:rPr>
          <w:rFonts w:ascii="Times New Roman" w:hAnsi="Times New Roman" w:cs="Times New Roman"/>
          <w:sz w:val="24"/>
          <w:szCs w:val="24"/>
        </w:rPr>
        <w:t>одп</w:t>
      </w:r>
      <w:r w:rsidRPr="004944FC">
        <w:rPr>
          <w:rFonts w:ascii="Times New Roman" w:hAnsi="Times New Roman" w:cs="Times New Roman"/>
          <w:sz w:val="24"/>
          <w:szCs w:val="24"/>
        </w:rPr>
        <w:t>рограммы</w:t>
      </w:r>
      <w:r w:rsidR="004549BC" w:rsidRPr="004944FC">
        <w:rPr>
          <w:rFonts w:ascii="Times New Roman" w:hAnsi="Times New Roman" w:cs="Times New Roman"/>
          <w:sz w:val="24"/>
          <w:szCs w:val="24"/>
        </w:rPr>
        <w:t xml:space="preserve"> </w:t>
      </w:r>
      <w:r w:rsidRPr="004944FC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r w:rsidR="004549BC" w:rsidRPr="004944FC">
        <w:rPr>
          <w:rFonts w:ascii="Times New Roman" w:hAnsi="Times New Roman" w:cs="Times New Roman"/>
          <w:sz w:val="24"/>
          <w:szCs w:val="24"/>
        </w:rPr>
        <w:t>решение следующих задач:</w:t>
      </w:r>
    </w:p>
    <w:p w:rsidR="004944FC" w:rsidRDefault="004549BC" w:rsidP="008A2B6F">
      <w:pPr>
        <w:pStyle w:val="af"/>
        <w:numPr>
          <w:ilvl w:val="0"/>
          <w:numId w:val="17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4944FC">
        <w:rPr>
          <w:rFonts w:ascii="Times New Roman" w:hAnsi="Times New Roman" w:cs="Times New Roman"/>
          <w:sz w:val="24"/>
          <w:szCs w:val="24"/>
        </w:rPr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 и удовлетворение потребностей  сельского населения,  в том числе молодых семей и молодых специалистов, в благоустроенном жилье;</w:t>
      </w:r>
      <w:r w:rsidR="00396327" w:rsidRPr="00494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4FC" w:rsidRDefault="00396327" w:rsidP="008A2B6F">
      <w:pPr>
        <w:pStyle w:val="af"/>
        <w:numPr>
          <w:ilvl w:val="0"/>
          <w:numId w:val="17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4944FC">
        <w:rPr>
          <w:rFonts w:ascii="Times New Roman" w:hAnsi="Times New Roman" w:cs="Times New Roman"/>
          <w:sz w:val="24"/>
          <w:szCs w:val="24"/>
        </w:rPr>
        <w:t>концентрация ресурсов, направляемых на комплексное обустройство объектами социальной и инженерной инфраструктуры населенных пунктов, расположенных в сельской местности, в которых осуществляется развитие агропромышленного комплекса;</w:t>
      </w:r>
    </w:p>
    <w:p w:rsidR="00830DE2" w:rsidRPr="00830DE2" w:rsidRDefault="00396327" w:rsidP="008A2B6F">
      <w:pPr>
        <w:pStyle w:val="af"/>
        <w:numPr>
          <w:ilvl w:val="0"/>
          <w:numId w:val="17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4944FC">
        <w:rPr>
          <w:rFonts w:ascii="Times New Roman" w:hAnsi="Times New Roman" w:cs="Times New Roman"/>
          <w:sz w:val="24"/>
          <w:szCs w:val="24"/>
        </w:rPr>
        <w:t xml:space="preserve">поощрение и популяризация достижений в сфере развития сельских территорий путем </w:t>
      </w:r>
      <w:r w:rsidRPr="00830DE2">
        <w:rPr>
          <w:rFonts w:ascii="Times New Roman" w:hAnsi="Times New Roman" w:cs="Times New Roman"/>
          <w:sz w:val="24"/>
          <w:szCs w:val="24"/>
        </w:rPr>
        <w:t>проведения отдельных мероприятий всероссийского значения (конкурсов).</w:t>
      </w:r>
      <w:r w:rsidR="003437FC" w:rsidRPr="00830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DE2" w:rsidRPr="00830DE2" w:rsidRDefault="003437FC" w:rsidP="008A2B6F">
      <w:pPr>
        <w:pStyle w:val="af"/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830DE2">
        <w:rPr>
          <w:rFonts w:ascii="Times New Roman" w:hAnsi="Times New Roman" w:cs="Times New Roman"/>
          <w:sz w:val="24"/>
          <w:szCs w:val="24"/>
        </w:rPr>
        <w:t xml:space="preserve">Целевыми индикаторами </w:t>
      </w:r>
      <w:r w:rsidR="00D73382" w:rsidRPr="00830DE2">
        <w:rPr>
          <w:rFonts w:ascii="Times New Roman" w:hAnsi="Times New Roman" w:cs="Times New Roman"/>
          <w:sz w:val="24"/>
          <w:szCs w:val="24"/>
        </w:rPr>
        <w:t>решения задач по повышению уровня комплексного обустройства населенных пунктов, расположенных в сельской местности, объектами социальной и инженерной инфраструктуры и удовлетворению потребностей сельского населения, в том числе молодых семей и молодых специалистов, в благоустроенном жилье являются:</w:t>
      </w:r>
    </w:p>
    <w:p w:rsidR="00830DE2" w:rsidRPr="00830DE2" w:rsidRDefault="00D73382" w:rsidP="008A2B6F">
      <w:pPr>
        <w:pStyle w:val="af"/>
        <w:numPr>
          <w:ilvl w:val="0"/>
          <w:numId w:val="18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830DE2">
        <w:rPr>
          <w:rFonts w:ascii="Times New Roman" w:hAnsi="Times New Roman" w:cs="Times New Roman"/>
          <w:sz w:val="24"/>
          <w:szCs w:val="24"/>
        </w:rPr>
        <w:lastRenderedPageBreak/>
        <w:t>ввод (приобретение)  жилья для граждан, проживающих в сельской местности, в том числе для молоды</w:t>
      </w:r>
      <w:r w:rsidR="00830DE2" w:rsidRPr="00830DE2">
        <w:rPr>
          <w:rFonts w:ascii="Times New Roman" w:hAnsi="Times New Roman" w:cs="Times New Roman"/>
          <w:sz w:val="24"/>
          <w:szCs w:val="24"/>
        </w:rPr>
        <w:t>х семей и молодых специалистов;</w:t>
      </w:r>
    </w:p>
    <w:p w:rsidR="00830DE2" w:rsidRPr="00830DE2" w:rsidRDefault="00D73382" w:rsidP="008A2B6F">
      <w:pPr>
        <w:pStyle w:val="af"/>
        <w:numPr>
          <w:ilvl w:val="0"/>
          <w:numId w:val="18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830DE2">
        <w:rPr>
          <w:rFonts w:ascii="Times New Roman" w:hAnsi="Times New Roman" w:cs="Times New Roman"/>
          <w:sz w:val="24"/>
          <w:szCs w:val="24"/>
        </w:rPr>
        <w:t>сокращение числа  семей, нуждающихся в улучшении жилищных условий, в том числе молодых  семей и молодых специалистов, в сельской местности</w:t>
      </w:r>
      <w:r w:rsidR="005E538D" w:rsidRPr="00830DE2">
        <w:rPr>
          <w:rFonts w:ascii="Times New Roman" w:hAnsi="Times New Roman" w:cs="Times New Roman"/>
          <w:sz w:val="24"/>
          <w:szCs w:val="24"/>
        </w:rPr>
        <w:t>.</w:t>
      </w:r>
    </w:p>
    <w:p w:rsidR="00B72E3F" w:rsidRPr="002970CF" w:rsidRDefault="005E538D" w:rsidP="008A2B6F">
      <w:pPr>
        <w:pStyle w:val="af"/>
        <w:ind w:left="709" w:hanging="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DE2">
        <w:rPr>
          <w:rFonts w:ascii="Times New Roman" w:hAnsi="Times New Roman" w:cs="Times New Roman"/>
          <w:sz w:val="24"/>
          <w:szCs w:val="24"/>
        </w:rPr>
        <w:t xml:space="preserve">Целевые индикаторы и показатели </w:t>
      </w:r>
      <w:r w:rsidR="00590C07" w:rsidRPr="00830DE2">
        <w:rPr>
          <w:rFonts w:ascii="Times New Roman" w:hAnsi="Times New Roman" w:cs="Times New Roman"/>
          <w:sz w:val="24"/>
          <w:szCs w:val="24"/>
        </w:rPr>
        <w:t xml:space="preserve"> </w:t>
      </w:r>
      <w:r w:rsidR="00754D9D">
        <w:rPr>
          <w:rFonts w:ascii="Times New Roman" w:hAnsi="Times New Roman" w:cs="Times New Roman"/>
          <w:sz w:val="24"/>
          <w:szCs w:val="24"/>
        </w:rPr>
        <w:t>Подп</w:t>
      </w:r>
      <w:r w:rsidRPr="00830DE2">
        <w:rPr>
          <w:rFonts w:ascii="Times New Roman" w:hAnsi="Times New Roman" w:cs="Times New Roman"/>
          <w:sz w:val="24"/>
          <w:szCs w:val="24"/>
        </w:rPr>
        <w:t xml:space="preserve">рограммы приведены в </w:t>
      </w:r>
      <w:r w:rsidR="008F7B8E">
        <w:rPr>
          <w:rFonts w:ascii="Times New Roman" w:hAnsi="Times New Roman" w:cs="Times New Roman"/>
          <w:sz w:val="24"/>
          <w:szCs w:val="24"/>
        </w:rPr>
        <w:t>Приложении № 1</w:t>
      </w:r>
      <w:r w:rsidRPr="00830DE2">
        <w:rPr>
          <w:rFonts w:ascii="Times New Roman" w:hAnsi="Times New Roman" w:cs="Times New Roman"/>
          <w:sz w:val="24"/>
          <w:szCs w:val="24"/>
        </w:rPr>
        <w:t>.</w:t>
      </w:r>
    </w:p>
    <w:p w:rsidR="00830DE2" w:rsidRDefault="00754D9D" w:rsidP="008A2B6F">
      <w:pPr>
        <w:pStyle w:val="af"/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84EFE" w:rsidRPr="00830DE2">
        <w:rPr>
          <w:rFonts w:ascii="Times New Roman" w:hAnsi="Times New Roman" w:cs="Times New Roman"/>
          <w:sz w:val="24"/>
          <w:szCs w:val="24"/>
        </w:rPr>
        <w:t>Реализация муниципальной програ</w:t>
      </w:r>
      <w:r w:rsidR="00B60892" w:rsidRPr="00830DE2">
        <w:rPr>
          <w:rFonts w:ascii="Times New Roman" w:hAnsi="Times New Roman" w:cs="Times New Roman"/>
          <w:sz w:val="24"/>
          <w:szCs w:val="24"/>
        </w:rPr>
        <w:t xml:space="preserve">ммы </w:t>
      </w:r>
      <w:r w:rsidR="005E538D" w:rsidRPr="00830DE2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B60892" w:rsidRPr="00830DE2">
        <w:rPr>
          <w:rFonts w:ascii="Times New Roman" w:hAnsi="Times New Roman" w:cs="Times New Roman"/>
          <w:sz w:val="24"/>
          <w:szCs w:val="24"/>
        </w:rPr>
        <w:t>осуществлят</w:t>
      </w:r>
      <w:r w:rsidR="005E538D" w:rsidRPr="00830DE2">
        <w:rPr>
          <w:rFonts w:ascii="Times New Roman" w:hAnsi="Times New Roman" w:cs="Times New Roman"/>
          <w:sz w:val="24"/>
          <w:szCs w:val="24"/>
        </w:rPr>
        <w:t>ь</w:t>
      </w:r>
      <w:r w:rsidR="00B60892" w:rsidRPr="00830DE2">
        <w:rPr>
          <w:rFonts w:ascii="Times New Roman" w:hAnsi="Times New Roman" w:cs="Times New Roman"/>
          <w:sz w:val="24"/>
          <w:szCs w:val="24"/>
        </w:rPr>
        <w:t xml:space="preserve">ся </w:t>
      </w:r>
      <w:r w:rsidR="005E538D" w:rsidRPr="00830DE2">
        <w:rPr>
          <w:rFonts w:ascii="Times New Roman" w:hAnsi="Times New Roman" w:cs="Times New Roman"/>
          <w:sz w:val="24"/>
          <w:szCs w:val="24"/>
        </w:rPr>
        <w:t>поэтапно</w:t>
      </w:r>
      <w:r w:rsidR="00D84EFE" w:rsidRPr="00830DE2">
        <w:rPr>
          <w:rFonts w:ascii="Times New Roman" w:hAnsi="Times New Roman" w:cs="Times New Roman"/>
          <w:sz w:val="24"/>
          <w:szCs w:val="24"/>
        </w:rPr>
        <w:t>.</w:t>
      </w:r>
    </w:p>
    <w:p w:rsidR="00830DE2" w:rsidRDefault="005E538D" w:rsidP="008A2B6F">
      <w:pPr>
        <w:pStyle w:val="af"/>
        <w:numPr>
          <w:ilvl w:val="0"/>
          <w:numId w:val="19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830DE2">
        <w:rPr>
          <w:rFonts w:ascii="Times New Roman" w:hAnsi="Times New Roman" w:cs="Times New Roman"/>
          <w:sz w:val="24"/>
          <w:szCs w:val="24"/>
        </w:rPr>
        <w:t>Первый этап (2014-2017 годы) предусматривает преодоление существенных межрегиональных различий в уровне и качестве жизни сельского населения на основе дифференцированной государственной поддержки из федерального бюджета региональных программ устойчивого развития сельских территорий</w:t>
      </w:r>
      <w:r w:rsidR="006E3826" w:rsidRPr="00830DE2">
        <w:rPr>
          <w:rFonts w:ascii="Times New Roman" w:hAnsi="Times New Roman" w:cs="Times New Roman"/>
          <w:sz w:val="24"/>
          <w:szCs w:val="24"/>
        </w:rPr>
        <w:t>. К завершению первого этапа П</w:t>
      </w:r>
      <w:r w:rsidR="00E14B20">
        <w:rPr>
          <w:rFonts w:ascii="Times New Roman" w:hAnsi="Times New Roman" w:cs="Times New Roman"/>
          <w:sz w:val="24"/>
          <w:szCs w:val="24"/>
        </w:rPr>
        <w:t>одп</w:t>
      </w:r>
      <w:r w:rsidR="006E3826" w:rsidRPr="00830DE2">
        <w:rPr>
          <w:rFonts w:ascii="Times New Roman" w:hAnsi="Times New Roman" w:cs="Times New Roman"/>
          <w:sz w:val="24"/>
          <w:szCs w:val="24"/>
        </w:rPr>
        <w:t xml:space="preserve">рограммы предполагается, что в результате реализации мер государственной политики по адаптации агропромышленного комплекса в условиях членства России во Всемирной торговой организации </w:t>
      </w:r>
      <w:r w:rsidR="00862C59" w:rsidRPr="00830DE2">
        <w:rPr>
          <w:rFonts w:ascii="Times New Roman" w:hAnsi="Times New Roman" w:cs="Times New Roman"/>
          <w:sz w:val="24"/>
          <w:szCs w:val="24"/>
        </w:rPr>
        <w:t>будет</w:t>
      </w:r>
      <w:r w:rsidR="006E3826" w:rsidRPr="00830DE2">
        <w:rPr>
          <w:rFonts w:ascii="Times New Roman" w:hAnsi="Times New Roman" w:cs="Times New Roman"/>
          <w:sz w:val="24"/>
          <w:szCs w:val="24"/>
        </w:rPr>
        <w:t xml:space="preserve"> достигнут более высокий уровень развития отрасли, определяющий более высокие требования к качеству условий жизнедеятельности в сельской местности.</w:t>
      </w:r>
    </w:p>
    <w:p w:rsidR="00754D9D" w:rsidRPr="00754D9D" w:rsidRDefault="006E3826" w:rsidP="008A2B6F">
      <w:pPr>
        <w:pStyle w:val="af"/>
        <w:numPr>
          <w:ilvl w:val="0"/>
          <w:numId w:val="19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754D9D">
        <w:rPr>
          <w:rFonts w:ascii="Times New Roman" w:hAnsi="Times New Roman" w:cs="Times New Roman"/>
          <w:sz w:val="24"/>
          <w:szCs w:val="24"/>
        </w:rPr>
        <w:t>В этой связи второй этап реализации П</w:t>
      </w:r>
      <w:r w:rsidR="00E14B20">
        <w:rPr>
          <w:rFonts w:ascii="Times New Roman" w:hAnsi="Times New Roman" w:cs="Times New Roman"/>
          <w:sz w:val="24"/>
          <w:szCs w:val="24"/>
        </w:rPr>
        <w:t>одп</w:t>
      </w:r>
      <w:r w:rsidRPr="00754D9D">
        <w:rPr>
          <w:rFonts w:ascii="Times New Roman" w:hAnsi="Times New Roman" w:cs="Times New Roman"/>
          <w:sz w:val="24"/>
          <w:szCs w:val="24"/>
        </w:rPr>
        <w:t>рограммы (2018-2020 годы) предполагает наращивание темпов комплексного развития сельских поселений согласно прогнозируемому росту потребности в создании ком</w:t>
      </w:r>
      <w:r w:rsidR="00547938" w:rsidRPr="00754D9D">
        <w:rPr>
          <w:rFonts w:ascii="Times New Roman" w:hAnsi="Times New Roman" w:cs="Times New Roman"/>
          <w:sz w:val="24"/>
          <w:szCs w:val="24"/>
        </w:rPr>
        <w:t>фортных условий проживания в сельской местности.</w:t>
      </w:r>
    </w:p>
    <w:p w:rsidR="00754D9D" w:rsidRPr="00E8310A" w:rsidRDefault="00754D9D" w:rsidP="008A2B6F">
      <w:pPr>
        <w:pStyle w:val="af"/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E8310A">
        <w:rPr>
          <w:rFonts w:ascii="Times New Roman" w:hAnsi="Times New Roman" w:cs="Times New Roman"/>
          <w:sz w:val="24"/>
          <w:szCs w:val="24"/>
        </w:rPr>
        <w:t>За период реализации П</w:t>
      </w:r>
      <w:r w:rsidR="00E14B20">
        <w:rPr>
          <w:rFonts w:ascii="Times New Roman" w:hAnsi="Times New Roman" w:cs="Times New Roman"/>
          <w:sz w:val="24"/>
          <w:szCs w:val="24"/>
        </w:rPr>
        <w:t>од</w:t>
      </w:r>
      <w:r w:rsidR="005C23C6">
        <w:rPr>
          <w:rFonts w:ascii="Times New Roman" w:hAnsi="Times New Roman" w:cs="Times New Roman"/>
          <w:sz w:val="24"/>
          <w:szCs w:val="24"/>
        </w:rPr>
        <w:t>п</w:t>
      </w:r>
      <w:r w:rsidRPr="00E8310A">
        <w:rPr>
          <w:rFonts w:ascii="Times New Roman" w:hAnsi="Times New Roman" w:cs="Times New Roman"/>
          <w:sz w:val="24"/>
          <w:szCs w:val="24"/>
        </w:rPr>
        <w:t xml:space="preserve">рограммы предусматривается ввести  </w:t>
      </w:r>
      <w:r w:rsidR="005C23C6">
        <w:rPr>
          <w:rFonts w:ascii="Times New Roman" w:hAnsi="Times New Roman" w:cs="Times New Roman"/>
          <w:sz w:val="24"/>
          <w:szCs w:val="24"/>
        </w:rPr>
        <w:t>1700</w:t>
      </w:r>
      <w:r w:rsidRPr="00E8310A">
        <w:rPr>
          <w:rFonts w:ascii="Times New Roman" w:hAnsi="Times New Roman" w:cs="Times New Roman"/>
          <w:sz w:val="24"/>
          <w:szCs w:val="24"/>
        </w:rPr>
        <w:t xml:space="preserve"> кв.метров общей площади жилых помещений в сельской местности для молодых семей и молодых специалистов. Социальные выплаты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предоставляются в соответствии с Типовым положением, утвержденным постановлением Правительства Российской</w:t>
      </w:r>
      <w:r w:rsidR="005C23C6">
        <w:rPr>
          <w:rFonts w:ascii="Times New Roman" w:hAnsi="Times New Roman" w:cs="Times New Roman"/>
          <w:sz w:val="24"/>
          <w:szCs w:val="24"/>
        </w:rPr>
        <w:t xml:space="preserve"> Федерации от 15 июля 2013 года </w:t>
      </w:r>
      <w:r w:rsidRPr="00E8310A">
        <w:rPr>
          <w:rFonts w:ascii="Times New Roman" w:hAnsi="Times New Roman" w:cs="Times New Roman"/>
          <w:sz w:val="24"/>
          <w:szCs w:val="24"/>
        </w:rPr>
        <w:t>№ 598 «О федеральной целевой программе «Устойчивое развитие сельских территорий на 2014-2017 годы и на период до 2020 года».</w:t>
      </w:r>
    </w:p>
    <w:p w:rsidR="000A733D" w:rsidRDefault="00E14B20" w:rsidP="000E32BE">
      <w:pPr>
        <w:autoSpaceDE w:val="0"/>
        <w:autoSpaceDN w:val="0"/>
        <w:adjustRightInd w:val="0"/>
        <w:spacing w:line="240" w:lineRule="auto"/>
        <w:ind w:left="709" w:hanging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A733D" w:rsidRPr="000A733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Характеристика основных м</w:t>
      </w:r>
      <w:r w:rsidR="000A733D" w:rsidRPr="000A733D">
        <w:rPr>
          <w:rFonts w:ascii="Times New Roman" w:hAnsi="Times New Roman" w:cs="Times New Roman"/>
          <w:b/>
          <w:sz w:val="24"/>
          <w:szCs w:val="24"/>
        </w:rPr>
        <w:t>ероприяти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0A733D" w:rsidRPr="000A733D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одпр</w:t>
      </w:r>
      <w:r w:rsidR="000A733D" w:rsidRPr="000A733D">
        <w:rPr>
          <w:rFonts w:ascii="Times New Roman" w:hAnsi="Times New Roman" w:cs="Times New Roman"/>
          <w:b/>
          <w:sz w:val="24"/>
          <w:szCs w:val="24"/>
        </w:rPr>
        <w:t>ограммы</w:t>
      </w:r>
    </w:p>
    <w:p w:rsidR="00E8310A" w:rsidRDefault="00FD4E1F" w:rsidP="008F7B8E">
      <w:pPr>
        <w:pStyle w:val="af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E8310A">
        <w:rPr>
          <w:rFonts w:ascii="Times New Roman" w:hAnsi="Times New Roman" w:cs="Times New Roman"/>
          <w:sz w:val="24"/>
          <w:szCs w:val="24"/>
        </w:rPr>
        <w:t>Перечень мероприятий П</w:t>
      </w:r>
      <w:r w:rsidR="00E14B20">
        <w:rPr>
          <w:rFonts w:ascii="Times New Roman" w:hAnsi="Times New Roman" w:cs="Times New Roman"/>
          <w:sz w:val="24"/>
          <w:szCs w:val="24"/>
        </w:rPr>
        <w:t>одп</w:t>
      </w:r>
      <w:r w:rsidRPr="00E8310A">
        <w:rPr>
          <w:rFonts w:ascii="Times New Roman" w:hAnsi="Times New Roman" w:cs="Times New Roman"/>
          <w:sz w:val="24"/>
          <w:szCs w:val="24"/>
        </w:rPr>
        <w:t>рограммы сформирован с учетом анализа современного состояния и прогнозов развития сельских территорий, итогов реализации Программы социального развития села, а также с учетом комплексного подхода к решению социально-экономических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 основании документов территориального планирования.</w:t>
      </w:r>
      <w:r w:rsidR="00DC3EE6" w:rsidRPr="00E8310A">
        <w:rPr>
          <w:rFonts w:ascii="Times New Roman" w:hAnsi="Times New Roman" w:cs="Times New Roman"/>
          <w:sz w:val="24"/>
          <w:szCs w:val="24"/>
        </w:rPr>
        <w:t xml:space="preserve"> </w:t>
      </w:r>
      <w:r w:rsidRPr="00E8310A">
        <w:rPr>
          <w:rFonts w:ascii="Times New Roman" w:hAnsi="Times New Roman" w:cs="Times New Roman"/>
          <w:sz w:val="24"/>
          <w:szCs w:val="24"/>
        </w:rPr>
        <w:t>Мероприятия П</w:t>
      </w:r>
      <w:r w:rsidR="00E14B20">
        <w:rPr>
          <w:rFonts w:ascii="Times New Roman" w:hAnsi="Times New Roman" w:cs="Times New Roman"/>
          <w:sz w:val="24"/>
          <w:szCs w:val="24"/>
        </w:rPr>
        <w:t>одп</w:t>
      </w:r>
      <w:r w:rsidRPr="00E8310A">
        <w:rPr>
          <w:rFonts w:ascii="Times New Roman" w:hAnsi="Times New Roman" w:cs="Times New Roman"/>
          <w:sz w:val="24"/>
          <w:szCs w:val="24"/>
        </w:rPr>
        <w:t xml:space="preserve">рограммы приведены в </w:t>
      </w:r>
      <w:r w:rsidR="008F7B8E">
        <w:rPr>
          <w:rFonts w:ascii="Times New Roman" w:hAnsi="Times New Roman" w:cs="Times New Roman"/>
          <w:sz w:val="24"/>
          <w:szCs w:val="24"/>
        </w:rPr>
        <w:t>Приложении № 2 и № 3</w:t>
      </w:r>
      <w:r w:rsidRPr="00E8310A">
        <w:rPr>
          <w:rFonts w:ascii="Times New Roman" w:hAnsi="Times New Roman" w:cs="Times New Roman"/>
          <w:sz w:val="24"/>
          <w:szCs w:val="24"/>
        </w:rPr>
        <w:t>.</w:t>
      </w:r>
    </w:p>
    <w:p w:rsidR="00E8310A" w:rsidRDefault="0010243B" w:rsidP="008A2B6F">
      <w:pPr>
        <w:pStyle w:val="af"/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E8310A">
        <w:rPr>
          <w:rFonts w:ascii="Times New Roman" w:hAnsi="Times New Roman" w:cs="Times New Roman"/>
          <w:sz w:val="24"/>
          <w:szCs w:val="24"/>
        </w:rPr>
        <w:t>П</w:t>
      </w:r>
      <w:r w:rsidR="00E14B20">
        <w:rPr>
          <w:rFonts w:ascii="Times New Roman" w:hAnsi="Times New Roman" w:cs="Times New Roman"/>
          <w:sz w:val="24"/>
          <w:szCs w:val="24"/>
        </w:rPr>
        <w:t>одп</w:t>
      </w:r>
      <w:r w:rsidRPr="00E8310A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E8310A">
        <w:rPr>
          <w:rFonts w:ascii="Times New Roman" w:hAnsi="Times New Roman" w:cs="Times New Roman"/>
          <w:sz w:val="24"/>
          <w:szCs w:val="24"/>
        </w:rPr>
        <w:t>включает следующие мероприятия:</w:t>
      </w:r>
    </w:p>
    <w:p w:rsidR="00E8310A" w:rsidRDefault="0010243B" w:rsidP="008A2B6F">
      <w:pPr>
        <w:pStyle w:val="af"/>
        <w:numPr>
          <w:ilvl w:val="0"/>
          <w:numId w:val="20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E8310A">
        <w:rPr>
          <w:rFonts w:ascii="Times New Roman" w:hAnsi="Times New Roman" w:cs="Times New Roman"/>
          <w:sz w:val="24"/>
          <w:szCs w:val="24"/>
        </w:rPr>
        <w:t>улучшение жилищных условий граждан, проживающих в сельской местности, в том числе молодых семей и молодых специалистов;</w:t>
      </w:r>
    </w:p>
    <w:p w:rsidR="00E8310A" w:rsidRDefault="0010243B" w:rsidP="008A2B6F">
      <w:pPr>
        <w:pStyle w:val="af"/>
        <w:numPr>
          <w:ilvl w:val="0"/>
          <w:numId w:val="20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E8310A">
        <w:rPr>
          <w:rFonts w:ascii="Times New Roman" w:hAnsi="Times New Roman" w:cs="Times New Roman"/>
          <w:sz w:val="24"/>
          <w:szCs w:val="24"/>
        </w:rPr>
        <w:t>комплексное обустройство населенных пунктов, расположенных в сельской местности, объектами социаль</w:t>
      </w:r>
      <w:r w:rsidR="00830DE2" w:rsidRPr="00E8310A">
        <w:rPr>
          <w:rFonts w:ascii="Times New Roman" w:hAnsi="Times New Roman" w:cs="Times New Roman"/>
          <w:sz w:val="24"/>
          <w:szCs w:val="24"/>
        </w:rPr>
        <w:t>ной и инженерной инфраструктуры.</w:t>
      </w:r>
      <w:r w:rsidRPr="00E8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10A" w:rsidRDefault="0010243B" w:rsidP="008A2B6F">
      <w:pPr>
        <w:pStyle w:val="af"/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E8310A">
        <w:rPr>
          <w:rFonts w:ascii="Times New Roman" w:hAnsi="Times New Roman" w:cs="Times New Roman"/>
          <w:sz w:val="24"/>
          <w:szCs w:val="24"/>
        </w:rPr>
        <w:t>Целями мероприятий по улучшению жилищных условий граждан, проживающих в сельской местности, в том числе молодых семей и молодых спец</w:t>
      </w:r>
      <w:r w:rsidR="00E8310A">
        <w:rPr>
          <w:rFonts w:ascii="Times New Roman" w:hAnsi="Times New Roman" w:cs="Times New Roman"/>
          <w:sz w:val="24"/>
          <w:szCs w:val="24"/>
        </w:rPr>
        <w:t>иалистов, являются:</w:t>
      </w:r>
    </w:p>
    <w:p w:rsidR="00E8310A" w:rsidRDefault="0010243B" w:rsidP="008A2B6F">
      <w:pPr>
        <w:pStyle w:val="af"/>
        <w:numPr>
          <w:ilvl w:val="0"/>
          <w:numId w:val="22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E8310A">
        <w:rPr>
          <w:rFonts w:ascii="Times New Roman" w:hAnsi="Times New Roman" w:cs="Times New Roman"/>
          <w:sz w:val="24"/>
          <w:szCs w:val="24"/>
        </w:rPr>
        <w:t>удовлетворение потребностей сельского нас</w:t>
      </w:r>
      <w:r w:rsidR="00E8310A">
        <w:rPr>
          <w:rFonts w:ascii="Times New Roman" w:hAnsi="Times New Roman" w:cs="Times New Roman"/>
          <w:sz w:val="24"/>
          <w:szCs w:val="24"/>
        </w:rPr>
        <w:t>еления в благоустроенном жилье,</w:t>
      </w:r>
    </w:p>
    <w:p w:rsidR="00E8310A" w:rsidRDefault="0010243B" w:rsidP="008A2B6F">
      <w:pPr>
        <w:pStyle w:val="af"/>
        <w:numPr>
          <w:ilvl w:val="0"/>
          <w:numId w:val="21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E8310A">
        <w:rPr>
          <w:rFonts w:ascii="Times New Roman" w:hAnsi="Times New Roman" w:cs="Times New Roman"/>
          <w:sz w:val="24"/>
          <w:szCs w:val="24"/>
        </w:rPr>
        <w:t xml:space="preserve">привлечение и закрепление в сельской местности молодых специалистов. </w:t>
      </w:r>
    </w:p>
    <w:p w:rsidR="00E8310A" w:rsidRDefault="0010243B" w:rsidP="008A2B6F">
      <w:pPr>
        <w:pStyle w:val="af"/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E8310A">
        <w:rPr>
          <w:rFonts w:ascii="Times New Roman" w:hAnsi="Times New Roman" w:cs="Times New Roman"/>
          <w:sz w:val="24"/>
          <w:szCs w:val="24"/>
        </w:rPr>
        <w:t xml:space="preserve">Повышение доступности улучшения жилищных условий </w:t>
      </w:r>
      <w:r w:rsidR="00ED1170" w:rsidRPr="00E8310A">
        <w:rPr>
          <w:rFonts w:ascii="Times New Roman" w:hAnsi="Times New Roman" w:cs="Times New Roman"/>
          <w:sz w:val="24"/>
          <w:szCs w:val="24"/>
        </w:rPr>
        <w:t xml:space="preserve">граждан, проживающих в сельской местности, в том числе молодых семей и молодых специалистов, предусматривается осуществлять путем: </w:t>
      </w:r>
    </w:p>
    <w:p w:rsidR="00E8310A" w:rsidRDefault="004B74FB" w:rsidP="008A2B6F">
      <w:pPr>
        <w:pStyle w:val="af"/>
        <w:numPr>
          <w:ilvl w:val="0"/>
          <w:numId w:val="21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E8310A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DAD" w:rsidRPr="00E8310A">
        <w:rPr>
          <w:rFonts w:ascii="Times New Roman" w:hAnsi="Times New Roman" w:cs="Times New Roman"/>
          <w:sz w:val="24"/>
          <w:szCs w:val="24"/>
        </w:rPr>
        <w:t>социальных выплат за счет федерального, областного и муниципального бюджетов на строительство и приобретение жилья в сельской местности;</w:t>
      </w:r>
      <w:r w:rsidR="00830DE2" w:rsidRPr="00E8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10A" w:rsidRDefault="00256DAD" w:rsidP="008A2B6F">
      <w:pPr>
        <w:pStyle w:val="af"/>
        <w:numPr>
          <w:ilvl w:val="0"/>
          <w:numId w:val="21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E8310A">
        <w:rPr>
          <w:rFonts w:ascii="Times New Roman" w:hAnsi="Times New Roman" w:cs="Times New Roman"/>
          <w:sz w:val="24"/>
          <w:szCs w:val="24"/>
        </w:rPr>
        <w:t>софинансирования строительства (приобретения) жилья, предоставляемого молодым семьям и молодым специалистам по договорам найма с правом последующего выкупа;</w:t>
      </w:r>
    </w:p>
    <w:p w:rsidR="00E8310A" w:rsidRDefault="00256DAD" w:rsidP="008A2B6F">
      <w:pPr>
        <w:pStyle w:val="af"/>
        <w:numPr>
          <w:ilvl w:val="0"/>
          <w:numId w:val="21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 w:rsidRPr="00E8310A">
        <w:rPr>
          <w:rFonts w:ascii="Times New Roman" w:hAnsi="Times New Roman" w:cs="Times New Roman"/>
          <w:sz w:val="24"/>
          <w:szCs w:val="24"/>
        </w:rPr>
        <w:lastRenderedPageBreak/>
        <w:t>использования при строительстве (приобретении) жилья механизмов ипотечного жилищного кредитования и материнского капитала;</w:t>
      </w:r>
    </w:p>
    <w:p w:rsidR="00E8310A" w:rsidRDefault="00E8310A" w:rsidP="008A2B6F">
      <w:pPr>
        <w:pStyle w:val="af"/>
        <w:numPr>
          <w:ilvl w:val="0"/>
          <w:numId w:val="21"/>
        </w:numPr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увеличения объемов жилищного </w:t>
      </w:r>
      <w:r w:rsidR="00256DAD" w:rsidRPr="00E8310A">
        <w:rPr>
          <w:rFonts w:ascii="Times New Roman" w:hAnsi="Times New Roman" w:cs="Times New Roman"/>
          <w:sz w:val="24"/>
          <w:szCs w:val="24"/>
        </w:rPr>
        <w:t>строительства в сельской местности на основе стимулирования инвестиционной активности в жилищной сфере.</w:t>
      </w:r>
      <w:r w:rsidR="00E72654" w:rsidRPr="00E8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7A4" w:rsidRPr="002970CF" w:rsidRDefault="00DB5081" w:rsidP="00896313">
      <w:pPr>
        <w:autoSpaceDE w:val="0"/>
        <w:autoSpaceDN w:val="0"/>
        <w:adjustRightInd w:val="0"/>
        <w:spacing w:line="240" w:lineRule="auto"/>
        <w:ind w:left="709" w:hanging="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4EFE" w:rsidRPr="002970CF">
        <w:rPr>
          <w:rFonts w:ascii="Times New Roman" w:hAnsi="Times New Roman" w:cs="Times New Roman"/>
          <w:b/>
          <w:sz w:val="24"/>
          <w:szCs w:val="24"/>
        </w:rPr>
        <w:t>.</w:t>
      </w:r>
      <w:r w:rsidR="00BF57A4" w:rsidRPr="00BF5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7F8">
        <w:rPr>
          <w:rFonts w:ascii="Times New Roman" w:hAnsi="Times New Roman" w:cs="Times New Roman"/>
          <w:b/>
          <w:sz w:val="24"/>
          <w:szCs w:val="24"/>
        </w:rPr>
        <w:t xml:space="preserve">Финансовое </w:t>
      </w:r>
      <w:r w:rsidR="00BF57A4" w:rsidRPr="002970CF">
        <w:rPr>
          <w:rFonts w:ascii="Times New Roman" w:hAnsi="Times New Roman" w:cs="Times New Roman"/>
          <w:b/>
          <w:sz w:val="24"/>
          <w:szCs w:val="24"/>
        </w:rPr>
        <w:t xml:space="preserve">обеспечение реализации </w:t>
      </w:r>
      <w:r w:rsidR="008A1248">
        <w:rPr>
          <w:rFonts w:ascii="Times New Roman" w:hAnsi="Times New Roman" w:cs="Times New Roman"/>
          <w:b/>
          <w:sz w:val="24"/>
          <w:szCs w:val="24"/>
        </w:rPr>
        <w:t>П</w:t>
      </w:r>
      <w:r w:rsidR="002F640A">
        <w:rPr>
          <w:rFonts w:ascii="Times New Roman" w:hAnsi="Times New Roman" w:cs="Times New Roman"/>
          <w:b/>
          <w:sz w:val="24"/>
          <w:szCs w:val="24"/>
        </w:rPr>
        <w:t>о</w:t>
      </w:r>
      <w:r w:rsidR="006C77F8">
        <w:rPr>
          <w:rFonts w:ascii="Times New Roman" w:hAnsi="Times New Roman" w:cs="Times New Roman"/>
          <w:b/>
          <w:sz w:val="24"/>
          <w:szCs w:val="24"/>
        </w:rPr>
        <w:t>дп</w:t>
      </w:r>
      <w:r w:rsidR="00BF57A4" w:rsidRPr="002970C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2037ED" w:rsidRDefault="008C5CBA" w:rsidP="002037ED">
      <w:pPr>
        <w:autoSpaceDE w:val="0"/>
        <w:autoSpaceDN w:val="0"/>
        <w:adjustRightInd w:val="0"/>
        <w:spacing w:before="0" w:line="240" w:lineRule="auto"/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77F8">
        <w:rPr>
          <w:rFonts w:ascii="Times New Roman" w:hAnsi="Times New Roman" w:cs="Times New Roman"/>
          <w:sz w:val="24"/>
          <w:szCs w:val="24"/>
        </w:rPr>
        <w:t>одп</w:t>
      </w:r>
      <w:r>
        <w:rPr>
          <w:rFonts w:ascii="Times New Roman" w:hAnsi="Times New Roman" w:cs="Times New Roman"/>
          <w:sz w:val="24"/>
          <w:szCs w:val="24"/>
        </w:rPr>
        <w:t>рограмма р</w:t>
      </w:r>
      <w:r w:rsidR="00BF57A4" w:rsidRPr="00D84EFE">
        <w:rPr>
          <w:rFonts w:ascii="Times New Roman" w:hAnsi="Times New Roman" w:cs="Times New Roman"/>
          <w:sz w:val="24"/>
          <w:szCs w:val="24"/>
        </w:rPr>
        <w:t>еализ</w:t>
      </w:r>
      <w:r>
        <w:rPr>
          <w:rFonts w:ascii="Times New Roman" w:hAnsi="Times New Roman" w:cs="Times New Roman"/>
          <w:sz w:val="24"/>
          <w:szCs w:val="24"/>
        </w:rPr>
        <w:t>уется за счет средств федерального бюджета,</w:t>
      </w:r>
      <w:r w:rsidR="00911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консолидированных </w:t>
      </w:r>
      <w:r w:rsidR="0091138E">
        <w:rPr>
          <w:rFonts w:ascii="Times New Roman" w:hAnsi="Times New Roman" w:cs="Times New Roman"/>
          <w:sz w:val="24"/>
          <w:szCs w:val="24"/>
        </w:rPr>
        <w:t>(о</w:t>
      </w:r>
      <w:r>
        <w:rPr>
          <w:rFonts w:ascii="Times New Roman" w:hAnsi="Times New Roman" w:cs="Times New Roman"/>
          <w:sz w:val="24"/>
          <w:szCs w:val="24"/>
        </w:rPr>
        <w:t>бластного</w:t>
      </w:r>
      <w:r w:rsidR="0091138E">
        <w:rPr>
          <w:rFonts w:ascii="Times New Roman" w:hAnsi="Times New Roman" w:cs="Times New Roman"/>
          <w:sz w:val="24"/>
          <w:szCs w:val="24"/>
        </w:rPr>
        <w:t xml:space="preserve"> и </w:t>
      </w:r>
      <w:r w:rsidR="00BF57A4" w:rsidRPr="00D84EFE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9113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бюджетов</w:t>
      </w:r>
      <w:r w:rsidR="00BF57A4" w:rsidRPr="00D84EFE">
        <w:rPr>
          <w:rFonts w:ascii="Times New Roman" w:hAnsi="Times New Roman" w:cs="Times New Roman"/>
          <w:sz w:val="24"/>
          <w:szCs w:val="24"/>
        </w:rPr>
        <w:t xml:space="preserve"> </w:t>
      </w:r>
      <w:r w:rsidR="0091138E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  <w:r w:rsidR="00C62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внебюджетных</w:t>
      </w:r>
      <w:r w:rsidR="002F640A">
        <w:rPr>
          <w:rFonts w:ascii="Times New Roman" w:hAnsi="Times New Roman" w:cs="Times New Roman"/>
          <w:sz w:val="24"/>
          <w:szCs w:val="24"/>
        </w:rPr>
        <w:t xml:space="preserve"> источников.</w:t>
      </w:r>
    </w:p>
    <w:p w:rsidR="00BF57A4" w:rsidRPr="00D84EFE" w:rsidRDefault="0091138E" w:rsidP="002037ED">
      <w:pPr>
        <w:autoSpaceDE w:val="0"/>
        <w:autoSpaceDN w:val="0"/>
        <w:adjustRightInd w:val="0"/>
        <w:spacing w:before="0" w:line="240" w:lineRule="auto"/>
        <w:ind w:left="709" w:firstLine="70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федерального бюджета, предусмотренные на финансирование мероприятий по улучшению жилищных условий граждан, проживающих в сельской местности, в том числе молодых семей и молодых специалистов,</w:t>
      </w:r>
      <w:r w:rsidR="00114870">
        <w:rPr>
          <w:rFonts w:ascii="Times New Roman" w:hAnsi="Times New Roman" w:cs="Times New Roman"/>
          <w:sz w:val="24"/>
          <w:szCs w:val="24"/>
        </w:rPr>
        <w:t xml:space="preserve"> строительство и реконструкцию объектов водоснабжения, газификации и электричества </w:t>
      </w:r>
      <w:r>
        <w:rPr>
          <w:rFonts w:ascii="Times New Roman" w:hAnsi="Times New Roman" w:cs="Times New Roman"/>
          <w:sz w:val="24"/>
          <w:szCs w:val="24"/>
        </w:rPr>
        <w:t xml:space="preserve">направляются на реализацию указанных мероприятий в населенных пунктах, расположенных в сельской местности, в которых осуществляются инвестиционные проекты в сфере агропромышленного комплекса.                                                                                                                                           </w:t>
      </w:r>
      <w:r w:rsidR="008F7B8E">
        <w:rPr>
          <w:rFonts w:ascii="Times New Roman" w:hAnsi="Times New Roman" w:cs="Times New Roman"/>
          <w:sz w:val="24"/>
          <w:szCs w:val="24"/>
        </w:rPr>
        <w:t>Общий о</w:t>
      </w:r>
      <w:r>
        <w:rPr>
          <w:rFonts w:ascii="Times New Roman" w:hAnsi="Times New Roman" w:cs="Times New Roman"/>
          <w:sz w:val="24"/>
          <w:szCs w:val="24"/>
        </w:rPr>
        <w:t>бъем финансирования</w:t>
      </w:r>
      <w:r w:rsidR="00CD190A">
        <w:rPr>
          <w:rFonts w:ascii="Times New Roman" w:hAnsi="Times New Roman" w:cs="Times New Roman"/>
          <w:sz w:val="24"/>
          <w:szCs w:val="24"/>
        </w:rPr>
        <w:t xml:space="preserve"> П</w:t>
      </w:r>
      <w:r w:rsidR="006C77F8">
        <w:rPr>
          <w:rFonts w:ascii="Times New Roman" w:hAnsi="Times New Roman" w:cs="Times New Roman"/>
          <w:sz w:val="24"/>
          <w:szCs w:val="24"/>
        </w:rPr>
        <w:t>одп</w:t>
      </w:r>
      <w:r w:rsidR="00CD190A">
        <w:rPr>
          <w:rFonts w:ascii="Times New Roman" w:hAnsi="Times New Roman" w:cs="Times New Roman"/>
          <w:sz w:val="24"/>
          <w:szCs w:val="24"/>
        </w:rPr>
        <w:t xml:space="preserve">рограммы составляет </w:t>
      </w:r>
      <w:r w:rsidR="00F8123E">
        <w:rPr>
          <w:rFonts w:ascii="Times New Roman" w:hAnsi="Times New Roman" w:cs="Times New Roman"/>
          <w:sz w:val="24"/>
          <w:szCs w:val="24"/>
        </w:rPr>
        <w:t>336 326,0</w:t>
      </w:r>
      <w:r w:rsidR="00CD190A">
        <w:rPr>
          <w:rFonts w:ascii="Times New Roman" w:hAnsi="Times New Roman" w:cs="Times New Roman"/>
          <w:sz w:val="24"/>
          <w:szCs w:val="24"/>
        </w:rPr>
        <w:t xml:space="preserve"> тыс.</w:t>
      </w:r>
      <w:r w:rsidR="0050080E">
        <w:rPr>
          <w:rFonts w:ascii="Times New Roman" w:hAnsi="Times New Roman" w:cs="Times New Roman"/>
          <w:sz w:val="24"/>
          <w:szCs w:val="24"/>
        </w:rPr>
        <w:t xml:space="preserve"> </w:t>
      </w:r>
      <w:r w:rsidR="00CD190A">
        <w:rPr>
          <w:rFonts w:ascii="Times New Roman" w:hAnsi="Times New Roman" w:cs="Times New Roman"/>
          <w:sz w:val="24"/>
          <w:szCs w:val="24"/>
        </w:rPr>
        <w:t xml:space="preserve">рублей (в ценах соответствующих лет), в том числе: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7A4" w:rsidRPr="00D84EFE" w:rsidRDefault="00CE7ADB" w:rsidP="008A2B6F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      </w:t>
      </w:r>
      <w:r w:rsidR="00CD190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         за счет</w:t>
      </w:r>
      <w:r w:rsidR="008F7B8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средств федерального бюджета –</w:t>
      </w:r>
      <w:r w:rsidR="00F8123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99 903</w:t>
      </w:r>
      <w:r w:rsidR="00CD190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тыс.</w:t>
      </w:r>
      <w:r w:rsidR="00BF57A4" w:rsidRPr="00D84EF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рублей;</w:t>
      </w:r>
    </w:p>
    <w:p w:rsidR="00BF57A4" w:rsidRPr="00D84EFE" w:rsidRDefault="00BF57A4" w:rsidP="008A2B6F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      </w:t>
      </w:r>
      <w:r w:rsidR="002037E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         </w:t>
      </w:r>
      <w:r w:rsidR="00CD190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за счет областного бюджета – </w:t>
      </w:r>
      <w:r w:rsidR="00F8123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128 442,1</w:t>
      </w:r>
      <w:r w:rsidR="00CD190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тыс.</w:t>
      </w:r>
      <w:r w:rsidR="0050080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 w:rsidRPr="00D84EF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рублей;</w:t>
      </w:r>
    </w:p>
    <w:p w:rsidR="00BF57A4" w:rsidRDefault="00BF57A4" w:rsidP="008A2B6F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D84EF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  </w:t>
      </w:r>
      <w:r w:rsidR="002037E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          </w:t>
      </w:r>
      <w:r w:rsidR="00CD190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за счет средств муниципального бюджета</w:t>
      </w:r>
      <w:r w:rsidR="0011487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и бюджетов поселений</w:t>
      </w:r>
      <w:r w:rsidR="00CD190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– </w:t>
      </w:r>
      <w:r w:rsidR="00F8123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19 165,7</w:t>
      </w:r>
      <w:r w:rsidR="00CD190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тыс.</w:t>
      </w:r>
      <w:r w:rsidR="0050080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 w:rsidRPr="00D84EF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рублей;</w:t>
      </w:r>
    </w:p>
    <w:p w:rsidR="00CD190A" w:rsidRDefault="002037ED" w:rsidP="008A2B6F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                </w:t>
      </w:r>
      <w:r w:rsidR="00CD190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за счет средств </w:t>
      </w:r>
      <w:r w:rsidR="008F7B8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физических лиц</w:t>
      </w:r>
      <w:r w:rsidR="00CD190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– </w:t>
      </w:r>
      <w:r w:rsidR="0011487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68 880</w:t>
      </w:r>
      <w:r w:rsidR="00CD190A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тыс.</w:t>
      </w:r>
      <w:r w:rsidR="0050080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 w:rsidR="00114870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рублей;</w:t>
      </w:r>
    </w:p>
    <w:p w:rsidR="00114870" w:rsidRDefault="00114870" w:rsidP="008A2B6F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ab/>
      </w:r>
      <w:r w:rsidR="002037E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за с</w:t>
      </w:r>
      <w:r w:rsidR="00F8123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чет средств юридических лиц – 19 935,2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тыс. рублей.</w:t>
      </w:r>
    </w:p>
    <w:p w:rsidR="00407302" w:rsidRDefault="00C62CE4" w:rsidP="008A2B6F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    Общие объемы финансирования П</w:t>
      </w:r>
      <w:r w:rsidR="006C77F8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одп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рограммы </w:t>
      </w:r>
      <w:r w:rsidR="00A721EC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будут уточняться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 w:rsidR="00B97ACD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с</w:t>
      </w:r>
      <w:r w:rsidR="0038328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учетом </w:t>
      </w:r>
      <w:r w:rsidR="00A721EC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                                                                поданных заявлений на участие в </w:t>
      </w:r>
      <w:r w:rsidR="0038328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П</w:t>
      </w:r>
      <w:r w:rsidR="006C77F8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одп</w:t>
      </w:r>
      <w:r w:rsidR="00383283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рограмме</w:t>
      </w:r>
      <w:r w:rsidR="00407302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.</w:t>
      </w:r>
    </w:p>
    <w:p w:rsidR="00CD190A" w:rsidRDefault="00CD190A" w:rsidP="008A2B6F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   Объемы </w:t>
      </w:r>
      <w:r w:rsidR="00802167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прогнозного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финансирования П</w:t>
      </w:r>
      <w:r w:rsidR="006C77F8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одп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рограммы </w:t>
      </w:r>
      <w:r w:rsidR="00802167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за счет всех источников </w:t>
      </w:r>
      <w:r w:rsidR="00A721EC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по годам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приведены в </w:t>
      </w:r>
      <w:r w:rsidR="008F7B8E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Приложении № 3</w:t>
      </w:r>
      <w:r w:rsidR="00802167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, объемы финансирования Подпрограммы за счет бюджета муниципального района приведены в Приложении № 2.</w:t>
      </w:r>
      <w:r w:rsidR="00A721EC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</w:p>
    <w:p w:rsidR="00C837EA" w:rsidRDefault="00C837EA" w:rsidP="008A2B6F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 w:rsidR="00A721EC" w:rsidRDefault="00AB56FE" w:rsidP="00896313">
      <w:pPr>
        <w:pStyle w:val="a5"/>
        <w:spacing w:line="240" w:lineRule="auto"/>
        <w:ind w:left="709" w:hanging="9"/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  <w:t>5</w:t>
      </w:r>
      <w:r w:rsidR="00D04698"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  <w:t xml:space="preserve"> </w:t>
      </w:r>
      <w:r w:rsidR="00C837EA" w:rsidRPr="00C837EA"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  <w:t xml:space="preserve">. </w:t>
      </w:r>
      <w:r w:rsidR="00D04698"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  <w:t xml:space="preserve">Анализ рисков реализации </w:t>
      </w:r>
      <w:r w:rsidR="00C837EA" w:rsidRPr="00C837EA"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  <w:t>П</w:t>
      </w:r>
      <w:r w:rsidR="00D04698"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  <w:t>одп</w:t>
      </w:r>
      <w:r w:rsidR="00C837EA" w:rsidRPr="00C837EA"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  <w:t>рограмм</w:t>
      </w:r>
      <w:r w:rsidR="00D04698"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  <w:t>ы</w:t>
      </w:r>
      <w:r w:rsidR="00C837EA" w:rsidRPr="00C837EA"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  <w:t xml:space="preserve"> и </w:t>
      </w:r>
      <w:r w:rsidR="00D04698"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  <w:t>меры управления рисками</w:t>
      </w:r>
    </w:p>
    <w:p w:rsidR="00B97ACD" w:rsidRDefault="00B97ACD" w:rsidP="008A2B6F">
      <w:pPr>
        <w:pStyle w:val="a5"/>
        <w:spacing w:line="240" w:lineRule="auto"/>
        <w:ind w:left="709" w:hanging="9"/>
        <w:jc w:val="both"/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</w:rPr>
      </w:pPr>
    </w:p>
    <w:p w:rsidR="002F611C" w:rsidRDefault="00EB0395" w:rsidP="002037ED">
      <w:pPr>
        <w:pStyle w:val="af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выбора вариантов решения проблем, стоящих перед сельскими территориями, в</w:t>
      </w:r>
      <w:r w:rsidR="006872CC">
        <w:rPr>
          <w:rFonts w:ascii="Times New Roman" w:hAnsi="Times New Roman" w:cs="Times New Roman"/>
          <w:sz w:val="24"/>
          <w:szCs w:val="24"/>
        </w:rPr>
        <w:t xml:space="preserve"> качестве оптимального по объему ресурсного обеспечения  </w:t>
      </w:r>
      <w:r>
        <w:rPr>
          <w:rFonts w:ascii="Times New Roman" w:hAnsi="Times New Roman" w:cs="Times New Roman"/>
          <w:sz w:val="24"/>
          <w:szCs w:val="24"/>
        </w:rPr>
        <w:t xml:space="preserve">варианта </w:t>
      </w:r>
      <w:r w:rsidR="006872CC">
        <w:rPr>
          <w:rFonts w:ascii="Times New Roman" w:hAnsi="Times New Roman" w:cs="Times New Roman"/>
          <w:sz w:val="24"/>
          <w:szCs w:val="24"/>
        </w:rPr>
        <w:t>реализации Подпрограммы  выбран базовый вариант,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2CC">
        <w:rPr>
          <w:rFonts w:ascii="Times New Roman" w:hAnsi="Times New Roman" w:cs="Times New Roman"/>
          <w:sz w:val="24"/>
          <w:szCs w:val="24"/>
        </w:rPr>
        <w:t xml:space="preserve">предусматривающий финансирование </w:t>
      </w:r>
      <w:r>
        <w:rPr>
          <w:rFonts w:ascii="Times New Roman" w:hAnsi="Times New Roman" w:cs="Times New Roman"/>
          <w:sz w:val="24"/>
          <w:szCs w:val="24"/>
        </w:rPr>
        <w:t>программных мероприятий на уровне расходных обязательств Российской Федерации</w:t>
      </w:r>
      <w:r w:rsidR="008F68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 </w:t>
      </w:r>
      <w:r w:rsidR="008F684A">
        <w:rPr>
          <w:rFonts w:ascii="Times New Roman" w:hAnsi="Times New Roman" w:cs="Times New Roman"/>
          <w:sz w:val="24"/>
          <w:szCs w:val="24"/>
        </w:rPr>
        <w:t xml:space="preserve">и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 xml:space="preserve">с учетом индексов-дефляторов и темпов роста основных показателей. </w:t>
      </w:r>
    </w:p>
    <w:p w:rsidR="00DF63DB" w:rsidRDefault="003D5FB4" w:rsidP="002037ED">
      <w:pPr>
        <w:pStyle w:val="af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2F611C">
        <w:rPr>
          <w:rFonts w:ascii="Times New Roman" w:hAnsi="Times New Roman" w:cs="Times New Roman"/>
          <w:sz w:val="24"/>
          <w:szCs w:val="24"/>
        </w:rPr>
        <w:t>реимуществам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11C">
        <w:rPr>
          <w:rFonts w:ascii="Times New Roman" w:hAnsi="Times New Roman" w:cs="Times New Roman"/>
          <w:sz w:val="24"/>
          <w:szCs w:val="24"/>
        </w:rPr>
        <w:t xml:space="preserve">базового варианта </w:t>
      </w:r>
      <w:r>
        <w:rPr>
          <w:rFonts w:ascii="Times New Roman" w:hAnsi="Times New Roman" w:cs="Times New Roman"/>
          <w:sz w:val="24"/>
          <w:szCs w:val="24"/>
        </w:rPr>
        <w:t xml:space="preserve">следует отнести </w:t>
      </w:r>
      <w:r w:rsidR="002F611C">
        <w:rPr>
          <w:rFonts w:ascii="Times New Roman" w:hAnsi="Times New Roman" w:cs="Times New Roman"/>
          <w:sz w:val="24"/>
          <w:szCs w:val="24"/>
        </w:rPr>
        <w:t xml:space="preserve"> сбалансированность бюджетных расходов </w:t>
      </w:r>
      <w:r>
        <w:rPr>
          <w:rFonts w:ascii="Times New Roman" w:hAnsi="Times New Roman" w:cs="Times New Roman"/>
          <w:sz w:val="24"/>
          <w:szCs w:val="24"/>
        </w:rPr>
        <w:t xml:space="preserve">на его реализацию  по сравнению с  </w:t>
      </w:r>
      <w:r w:rsidR="002F611C">
        <w:rPr>
          <w:rFonts w:ascii="Times New Roman" w:hAnsi="Times New Roman" w:cs="Times New Roman"/>
          <w:sz w:val="24"/>
          <w:szCs w:val="24"/>
        </w:rPr>
        <w:t>2013 год</w:t>
      </w:r>
      <w:r>
        <w:rPr>
          <w:rFonts w:ascii="Times New Roman" w:hAnsi="Times New Roman" w:cs="Times New Roman"/>
          <w:sz w:val="24"/>
          <w:szCs w:val="24"/>
        </w:rPr>
        <w:t xml:space="preserve">ом. Реализация этого варианта сопряжена с макроэкономическими </w:t>
      </w:r>
      <w:r w:rsidR="00DF6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рисками, связанными с возможностью ухудшения внутренней и внешней конъю</w:t>
      </w:r>
      <w:r w:rsidR="00DF63D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F63DB">
        <w:rPr>
          <w:rFonts w:ascii="Times New Roman" w:hAnsi="Times New Roman" w:cs="Times New Roman"/>
          <w:sz w:val="24"/>
          <w:szCs w:val="24"/>
        </w:rPr>
        <w:t xml:space="preserve">туры, со снижением темпов роста экономики </w:t>
      </w:r>
      <w:r w:rsidR="002F611C">
        <w:rPr>
          <w:rFonts w:ascii="Times New Roman" w:hAnsi="Times New Roman" w:cs="Times New Roman"/>
          <w:sz w:val="24"/>
          <w:szCs w:val="24"/>
        </w:rPr>
        <w:t xml:space="preserve"> </w:t>
      </w:r>
      <w:r w:rsidR="00DF63DB">
        <w:rPr>
          <w:rFonts w:ascii="Times New Roman" w:hAnsi="Times New Roman" w:cs="Times New Roman"/>
          <w:sz w:val="24"/>
          <w:szCs w:val="24"/>
        </w:rPr>
        <w:t>и высокой инфляцией, а также финансовыми рисками, связанными с возникновением бюджетного дефицита и вследствие этого недостаточным уровнем бюджетного финансирования. В целом результаты анализа преимуществ и рисков различных вариантов решения проблемы свидетельствуют о том, что базовый вариант является</w:t>
      </w:r>
      <w:r w:rsidR="003B495E">
        <w:rPr>
          <w:rFonts w:ascii="Times New Roman" w:hAnsi="Times New Roman" w:cs="Times New Roman"/>
          <w:sz w:val="24"/>
          <w:szCs w:val="24"/>
        </w:rPr>
        <w:t xml:space="preserve"> наиболее оптимальным и реалистичным</w:t>
      </w:r>
      <w:r w:rsidR="00DF63DB">
        <w:rPr>
          <w:rFonts w:ascii="Times New Roman" w:hAnsi="Times New Roman" w:cs="Times New Roman"/>
          <w:sz w:val="24"/>
          <w:szCs w:val="24"/>
        </w:rPr>
        <w:t>.</w:t>
      </w:r>
    </w:p>
    <w:p w:rsidR="008B4B0E" w:rsidRDefault="00DF63DB" w:rsidP="002037ED">
      <w:pPr>
        <w:pStyle w:val="af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подход к реализации </w:t>
      </w:r>
      <w:r w:rsidR="0084234F">
        <w:rPr>
          <w:rFonts w:ascii="Times New Roman" w:hAnsi="Times New Roman" w:cs="Times New Roman"/>
          <w:sz w:val="24"/>
          <w:szCs w:val="24"/>
        </w:rPr>
        <w:t xml:space="preserve">Подпрограммы обеспечит создание действенного механизма государственной поддержки приоритетных направлений устойчивого развития сельских территорий и рациональное использование бюджетных средств.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10A" w:rsidRPr="00E8310A" w:rsidRDefault="00E8310A" w:rsidP="008A2B6F">
      <w:pPr>
        <w:pStyle w:val="af"/>
        <w:ind w:left="709" w:hanging="9"/>
        <w:jc w:val="both"/>
        <w:rPr>
          <w:rFonts w:ascii="Times New Roman" w:hAnsi="Times New Roman" w:cs="Times New Roman"/>
          <w:sz w:val="24"/>
          <w:szCs w:val="24"/>
        </w:rPr>
      </w:pPr>
    </w:p>
    <w:p w:rsidR="00D40CC0" w:rsidRDefault="0084234F" w:rsidP="00896313">
      <w:pPr>
        <w:pStyle w:val="af"/>
        <w:ind w:left="709" w:hanging="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8310A">
        <w:rPr>
          <w:rFonts w:ascii="Times New Roman" w:hAnsi="Times New Roman" w:cs="Times New Roman"/>
          <w:b/>
          <w:sz w:val="24"/>
          <w:szCs w:val="24"/>
        </w:rPr>
        <w:t>.</w:t>
      </w:r>
      <w:r w:rsidR="00D84EFE" w:rsidRPr="00E8310A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 xml:space="preserve">ценка эффективности </w:t>
      </w:r>
      <w:r w:rsidR="00D84EFE" w:rsidRPr="00E8310A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8A1248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одп</w:t>
      </w:r>
      <w:r w:rsidR="00D84EFE" w:rsidRPr="00E8310A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E8310A" w:rsidRDefault="008B4B0E" w:rsidP="00896313">
      <w:pPr>
        <w:pStyle w:val="af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E8310A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мероприятий </w:t>
      </w:r>
      <w:r w:rsidR="0084234F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E8310A">
        <w:rPr>
          <w:rFonts w:ascii="Times New Roman" w:hAnsi="Times New Roman" w:cs="Times New Roman"/>
          <w:sz w:val="24"/>
          <w:szCs w:val="24"/>
        </w:rPr>
        <w:t>будет способствовать созданию условий для</w:t>
      </w:r>
      <w:r w:rsidR="005A5BCC" w:rsidRPr="00E8310A">
        <w:rPr>
          <w:rFonts w:ascii="Times New Roman" w:hAnsi="Times New Roman" w:cs="Times New Roman"/>
          <w:sz w:val="24"/>
          <w:szCs w:val="24"/>
        </w:rPr>
        <w:t xml:space="preserve"> </w:t>
      </w:r>
      <w:r w:rsidR="00A107F6" w:rsidRPr="00E8310A">
        <w:rPr>
          <w:rFonts w:ascii="Times New Roman" w:hAnsi="Times New Roman" w:cs="Times New Roman"/>
          <w:sz w:val="24"/>
          <w:szCs w:val="24"/>
        </w:rPr>
        <w:t>устойчивого развития сельских территорий и обеспечит достижение следующих</w:t>
      </w:r>
      <w:r w:rsidR="00E91D06" w:rsidRPr="00E8310A">
        <w:rPr>
          <w:rFonts w:ascii="Times New Roman" w:hAnsi="Times New Roman" w:cs="Times New Roman"/>
          <w:sz w:val="24"/>
          <w:szCs w:val="24"/>
        </w:rPr>
        <w:t xml:space="preserve"> положительных результатов, определяющих её социально-экономическую эффективность:</w:t>
      </w:r>
      <w:r w:rsidR="006872CC">
        <w:rPr>
          <w:rFonts w:ascii="Times New Roman" w:hAnsi="Times New Roman" w:cs="Times New Roman"/>
          <w:sz w:val="24"/>
          <w:szCs w:val="24"/>
        </w:rPr>
        <w:t xml:space="preserve"> улучшение ж</w:t>
      </w:r>
      <w:r w:rsidR="00134AD8" w:rsidRPr="00E8310A">
        <w:rPr>
          <w:rFonts w:ascii="Times New Roman" w:hAnsi="Times New Roman" w:cs="Times New Roman"/>
          <w:sz w:val="24"/>
          <w:szCs w:val="24"/>
        </w:rPr>
        <w:t xml:space="preserve">илищных условий </w:t>
      </w:r>
      <w:r w:rsidR="0083073A">
        <w:rPr>
          <w:rFonts w:ascii="Times New Roman" w:hAnsi="Times New Roman" w:cs="Times New Roman"/>
          <w:sz w:val="24"/>
          <w:szCs w:val="24"/>
        </w:rPr>
        <w:t>60</w:t>
      </w:r>
      <w:r w:rsidR="00134AD8" w:rsidRPr="00E8310A">
        <w:rPr>
          <w:rFonts w:ascii="Times New Roman" w:hAnsi="Times New Roman" w:cs="Times New Roman"/>
          <w:sz w:val="24"/>
          <w:szCs w:val="24"/>
        </w:rPr>
        <w:t xml:space="preserve"> семей, позволяющее ежегодно решать жилищную проблему для </w:t>
      </w:r>
      <w:r w:rsidR="0083073A">
        <w:rPr>
          <w:rFonts w:ascii="Times New Roman" w:hAnsi="Times New Roman" w:cs="Times New Roman"/>
          <w:sz w:val="24"/>
          <w:szCs w:val="24"/>
        </w:rPr>
        <w:t>5</w:t>
      </w:r>
      <w:r w:rsidR="00134AD8" w:rsidRPr="00E8310A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83073A">
        <w:rPr>
          <w:rFonts w:ascii="Times New Roman" w:hAnsi="Times New Roman" w:cs="Times New Roman"/>
          <w:sz w:val="24"/>
          <w:szCs w:val="24"/>
        </w:rPr>
        <w:t xml:space="preserve">ов </w:t>
      </w:r>
      <w:r w:rsidR="00134AD8" w:rsidRPr="00E8310A">
        <w:rPr>
          <w:rFonts w:ascii="Times New Roman" w:hAnsi="Times New Roman" w:cs="Times New Roman"/>
          <w:sz w:val="24"/>
          <w:szCs w:val="24"/>
        </w:rPr>
        <w:t>семей, проживающих в сельской местности и признанных нуждающимися в</w:t>
      </w:r>
      <w:r w:rsidR="00E8310A" w:rsidRPr="00E8310A">
        <w:rPr>
          <w:rFonts w:ascii="Times New Roman" w:hAnsi="Times New Roman" w:cs="Times New Roman"/>
          <w:sz w:val="24"/>
          <w:szCs w:val="24"/>
        </w:rPr>
        <w:t xml:space="preserve"> улучшении жилищных условий;</w:t>
      </w:r>
      <w:r w:rsidR="00134AD8" w:rsidRPr="00E8310A">
        <w:rPr>
          <w:rFonts w:ascii="Times New Roman" w:hAnsi="Times New Roman" w:cs="Times New Roman"/>
          <w:sz w:val="24"/>
          <w:szCs w:val="24"/>
        </w:rPr>
        <w:t xml:space="preserve"> обеспечение жильем </w:t>
      </w:r>
      <w:r w:rsidR="0083073A">
        <w:rPr>
          <w:rFonts w:ascii="Times New Roman" w:hAnsi="Times New Roman" w:cs="Times New Roman"/>
          <w:sz w:val="24"/>
          <w:szCs w:val="24"/>
        </w:rPr>
        <w:t>60</w:t>
      </w:r>
      <w:r w:rsidR="007B0798" w:rsidRPr="00E8310A">
        <w:rPr>
          <w:rFonts w:ascii="Times New Roman" w:hAnsi="Times New Roman" w:cs="Times New Roman"/>
          <w:sz w:val="24"/>
          <w:szCs w:val="24"/>
        </w:rPr>
        <w:t xml:space="preserve"> молодых семей и молодых специалистов, позволяющее сократить потребность организаций агропромышленного комплекса и социальной сферы села в квалифицированных</w:t>
      </w:r>
      <w:r w:rsidR="00917233" w:rsidRPr="00E8310A">
        <w:rPr>
          <w:rFonts w:ascii="Times New Roman" w:hAnsi="Times New Roman" w:cs="Times New Roman"/>
          <w:sz w:val="24"/>
          <w:szCs w:val="24"/>
        </w:rPr>
        <w:t xml:space="preserve"> </w:t>
      </w:r>
      <w:r w:rsidR="007B0798" w:rsidRPr="00E8310A">
        <w:rPr>
          <w:rFonts w:ascii="Times New Roman" w:hAnsi="Times New Roman" w:cs="Times New Roman"/>
          <w:sz w:val="24"/>
          <w:szCs w:val="24"/>
        </w:rPr>
        <w:t>специалистах</w:t>
      </w:r>
      <w:r w:rsidR="00E8310A">
        <w:rPr>
          <w:rFonts w:ascii="Times New Roman" w:hAnsi="Times New Roman" w:cs="Times New Roman"/>
          <w:sz w:val="24"/>
          <w:szCs w:val="24"/>
        </w:rPr>
        <w:t>;</w:t>
      </w:r>
      <w:r w:rsidR="00676749">
        <w:rPr>
          <w:rFonts w:ascii="Times New Roman" w:hAnsi="Times New Roman" w:cs="Times New Roman"/>
          <w:sz w:val="24"/>
          <w:szCs w:val="24"/>
        </w:rPr>
        <w:t xml:space="preserve"> по строительству и реконструкции объектов водоснабжения, газификации и электричества позволят обеспечить соответствующими сетями инвестиционные проекты, а также увеличить подключение населения к центральному водоснабжению.</w:t>
      </w:r>
    </w:p>
    <w:p w:rsidR="00E8310A" w:rsidRDefault="00AC5404" w:rsidP="002037ED">
      <w:pPr>
        <w:pStyle w:val="af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10A">
        <w:rPr>
          <w:rFonts w:ascii="Times New Roman" w:hAnsi="Times New Roman" w:cs="Times New Roman"/>
          <w:sz w:val="24"/>
          <w:szCs w:val="24"/>
        </w:rPr>
        <w:t xml:space="preserve">Экономическая </w:t>
      </w:r>
      <w:r w:rsidR="00917233" w:rsidRPr="00E8310A">
        <w:rPr>
          <w:rFonts w:ascii="Times New Roman" w:hAnsi="Times New Roman" w:cs="Times New Roman"/>
          <w:sz w:val="24"/>
          <w:szCs w:val="24"/>
        </w:rPr>
        <w:t>эффективность реализации мероприятий П</w:t>
      </w:r>
      <w:r w:rsidR="0046412D">
        <w:rPr>
          <w:rFonts w:ascii="Times New Roman" w:hAnsi="Times New Roman" w:cs="Times New Roman"/>
          <w:sz w:val="24"/>
          <w:szCs w:val="24"/>
        </w:rPr>
        <w:t>одпр</w:t>
      </w:r>
      <w:r w:rsidR="00917233" w:rsidRPr="00E8310A">
        <w:rPr>
          <w:rFonts w:ascii="Times New Roman" w:hAnsi="Times New Roman" w:cs="Times New Roman"/>
          <w:sz w:val="24"/>
          <w:szCs w:val="24"/>
        </w:rPr>
        <w:t xml:space="preserve">ограммы выражается </w:t>
      </w:r>
      <w:r w:rsidR="00134AD8" w:rsidRPr="00E8310A">
        <w:rPr>
          <w:rFonts w:ascii="Times New Roman" w:hAnsi="Times New Roman" w:cs="Times New Roman"/>
          <w:sz w:val="24"/>
          <w:szCs w:val="24"/>
        </w:rPr>
        <w:t xml:space="preserve"> </w:t>
      </w:r>
      <w:r w:rsidR="00917233" w:rsidRPr="00E8310A">
        <w:rPr>
          <w:rFonts w:ascii="Times New Roman" w:hAnsi="Times New Roman" w:cs="Times New Roman"/>
          <w:sz w:val="24"/>
          <w:szCs w:val="24"/>
        </w:rPr>
        <w:t>в увеличении объемов производства сельскохозяйственной продукции за счет роста производительности труда, повышения кадрового потенциала агропромышленного комплекса на основе улучшения условий жизнедеятельности в сельской местности и привлечения молодых специалистов.</w:t>
      </w:r>
      <w:r w:rsidR="000B45EE" w:rsidRPr="00E8310A">
        <w:rPr>
          <w:rFonts w:ascii="Times New Roman" w:hAnsi="Times New Roman" w:cs="Times New Roman"/>
          <w:sz w:val="24"/>
          <w:szCs w:val="24"/>
        </w:rPr>
        <w:t xml:space="preserve"> Использование механизма софинансирования программных мероприятий будет способствовать привлечению средств внебюджетных источников (собственных средств, материнского капитала</w:t>
      </w:r>
      <w:r w:rsidR="00971385" w:rsidRPr="00E8310A">
        <w:rPr>
          <w:rFonts w:ascii="Times New Roman" w:hAnsi="Times New Roman" w:cs="Times New Roman"/>
          <w:sz w:val="24"/>
          <w:szCs w:val="24"/>
        </w:rPr>
        <w:t xml:space="preserve"> и </w:t>
      </w:r>
      <w:r w:rsidR="000B45EE" w:rsidRPr="00E8310A">
        <w:rPr>
          <w:rFonts w:ascii="Times New Roman" w:hAnsi="Times New Roman" w:cs="Times New Roman"/>
          <w:sz w:val="24"/>
          <w:szCs w:val="24"/>
        </w:rPr>
        <w:t>средств</w:t>
      </w:r>
      <w:r w:rsidR="00F70C09" w:rsidRPr="00E8310A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71385" w:rsidRPr="00E8310A">
        <w:rPr>
          <w:rFonts w:ascii="Times New Roman" w:hAnsi="Times New Roman" w:cs="Times New Roman"/>
          <w:sz w:val="24"/>
          <w:szCs w:val="24"/>
        </w:rPr>
        <w:t>о</w:t>
      </w:r>
      <w:r w:rsidR="00F70C09" w:rsidRPr="00E8310A">
        <w:rPr>
          <w:rFonts w:ascii="Times New Roman" w:hAnsi="Times New Roman" w:cs="Times New Roman"/>
          <w:sz w:val="24"/>
          <w:szCs w:val="24"/>
        </w:rPr>
        <w:t xml:space="preserve">дателя). </w:t>
      </w:r>
    </w:p>
    <w:p w:rsidR="0083073A" w:rsidRPr="0083073A" w:rsidRDefault="008F0278" w:rsidP="00EF5C08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spacing w:before="0" w:line="240" w:lineRule="auto"/>
        <w:ind w:left="708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E32BE"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r w:rsidR="0083073A" w:rsidRPr="0083073A">
        <w:rPr>
          <w:rFonts w:ascii="Times New Roman" w:hAnsi="Times New Roman" w:cs="Times New Roman"/>
          <w:spacing w:val="-1"/>
          <w:sz w:val="24"/>
          <w:szCs w:val="24"/>
        </w:rPr>
        <w:t xml:space="preserve">Оценка </w:t>
      </w:r>
      <w:r w:rsidR="0083073A" w:rsidRPr="0083073A">
        <w:rPr>
          <w:rFonts w:ascii="Times New Roman" w:hAnsi="Times New Roman" w:cs="Times New Roman"/>
          <w:spacing w:val="-2"/>
          <w:sz w:val="24"/>
          <w:szCs w:val="24"/>
        </w:rPr>
        <w:t xml:space="preserve">эффективности реализации муниципальной программы будет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83073A" w:rsidRPr="0083073A">
        <w:rPr>
          <w:rFonts w:ascii="Times New Roman" w:hAnsi="Times New Roman" w:cs="Times New Roman"/>
          <w:sz w:val="24"/>
          <w:szCs w:val="24"/>
        </w:rPr>
        <w:t>путем ежегодного сопоставления:</w:t>
      </w:r>
    </w:p>
    <w:p w:rsidR="0083073A" w:rsidRPr="0083073A" w:rsidRDefault="0083073A" w:rsidP="008A2B6F">
      <w:pPr>
        <w:numPr>
          <w:ilvl w:val="0"/>
          <w:numId w:val="2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0" w:line="240" w:lineRule="auto"/>
        <w:ind w:left="709" w:right="5" w:hanging="9"/>
        <w:rPr>
          <w:rFonts w:ascii="Times New Roman" w:hAnsi="Times New Roman" w:cs="Times New Roman"/>
          <w:spacing w:val="-1"/>
          <w:sz w:val="24"/>
          <w:szCs w:val="24"/>
        </w:rPr>
      </w:pPr>
      <w:r w:rsidRPr="0083073A">
        <w:rPr>
          <w:rFonts w:ascii="Times New Roman" w:hAnsi="Times New Roman" w:cs="Times New Roman"/>
          <w:sz w:val="24"/>
          <w:szCs w:val="24"/>
        </w:rPr>
        <w:t>фактических (в сопоставимых условиях) и планируемых значений целевых индикаторов подпрограммы (целевой параметр – 100%);</w:t>
      </w:r>
    </w:p>
    <w:p w:rsidR="0083073A" w:rsidRPr="0083073A" w:rsidRDefault="0083073A" w:rsidP="008A2B6F">
      <w:pPr>
        <w:numPr>
          <w:ilvl w:val="0"/>
          <w:numId w:val="2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0" w:line="240" w:lineRule="auto"/>
        <w:ind w:left="709" w:hanging="9"/>
        <w:rPr>
          <w:rFonts w:ascii="Times New Roman" w:hAnsi="Times New Roman" w:cs="Times New Roman"/>
          <w:spacing w:val="-1"/>
          <w:sz w:val="24"/>
          <w:szCs w:val="24"/>
        </w:rPr>
      </w:pPr>
      <w:r w:rsidRPr="0083073A">
        <w:rPr>
          <w:rFonts w:ascii="Times New Roman" w:hAnsi="Times New Roman" w:cs="Times New Roman"/>
          <w:sz w:val="24"/>
          <w:szCs w:val="24"/>
        </w:rPr>
        <w:t xml:space="preserve">фактических (в сопоставимых условиях) и планируемых объемов расходов бюджета </w:t>
      </w:r>
      <w:r w:rsidRPr="0083073A">
        <w:rPr>
          <w:rFonts w:ascii="Times New Roman" w:hAnsi="Times New Roman" w:cs="Times New Roman"/>
          <w:spacing w:val="-1"/>
          <w:sz w:val="24"/>
          <w:szCs w:val="24"/>
        </w:rPr>
        <w:t>Бобровского</w:t>
      </w:r>
      <w:r w:rsidRPr="0083073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Pr="0083073A">
        <w:rPr>
          <w:rFonts w:ascii="Times New Roman" w:hAnsi="Times New Roman" w:cs="Times New Roman"/>
          <w:sz w:val="24"/>
          <w:szCs w:val="24"/>
        </w:rPr>
        <w:t xml:space="preserve"> на реализацию подпрограммы и ее основных мероприятий (целевой параметр менее 100%);</w:t>
      </w:r>
    </w:p>
    <w:p w:rsidR="0083073A" w:rsidRPr="0083073A" w:rsidRDefault="0083073A" w:rsidP="008A2B6F">
      <w:pPr>
        <w:numPr>
          <w:ilvl w:val="0"/>
          <w:numId w:val="2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0" w:line="240" w:lineRule="auto"/>
        <w:ind w:left="709" w:hanging="9"/>
        <w:rPr>
          <w:rFonts w:ascii="Times New Roman" w:hAnsi="Times New Roman" w:cs="Times New Roman"/>
          <w:sz w:val="24"/>
          <w:szCs w:val="24"/>
        </w:rPr>
      </w:pPr>
      <w:r w:rsidRPr="0083073A">
        <w:rPr>
          <w:rFonts w:ascii="Times New Roman" w:hAnsi="Times New Roman" w:cs="Times New Roman"/>
          <w:sz w:val="24"/>
          <w:szCs w:val="24"/>
        </w:rPr>
        <w:t>числа выполненных и планируемых мероприятий, предусмотренных планом реализации подпрограммы (целевой параметр – 100%).</w:t>
      </w:r>
    </w:p>
    <w:p w:rsidR="0083073A" w:rsidRPr="0083073A" w:rsidRDefault="0083073A" w:rsidP="008A2B6F">
      <w:pPr>
        <w:autoSpaceDE w:val="0"/>
        <w:autoSpaceDN w:val="0"/>
        <w:adjustRightInd w:val="0"/>
        <w:spacing w:before="0" w:line="240" w:lineRule="auto"/>
        <w:ind w:left="709" w:hanging="9"/>
        <w:rPr>
          <w:rFonts w:ascii="Times New Roman" w:hAnsi="Times New Roman" w:cs="Times New Roman"/>
          <w:sz w:val="24"/>
          <w:szCs w:val="24"/>
        </w:rPr>
      </w:pPr>
      <w:r w:rsidRPr="0083073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будет осуществляться в соответствии с Порядком проведения оценки эффективности муниципальных программ </w:t>
      </w:r>
      <w:r w:rsidRPr="0083073A">
        <w:rPr>
          <w:rFonts w:ascii="Times New Roman" w:hAnsi="Times New Roman" w:cs="Times New Roman"/>
          <w:spacing w:val="-1"/>
          <w:sz w:val="24"/>
          <w:szCs w:val="24"/>
        </w:rPr>
        <w:t>Бобровского</w:t>
      </w:r>
      <w:r w:rsidRPr="0083073A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утвержденной постановлением администрации </w:t>
      </w:r>
      <w:r w:rsidRPr="0083073A">
        <w:rPr>
          <w:rFonts w:ascii="Times New Roman" w:hAnsi="Times New Roman" w:cs="Times New Roman"/>
          <w:spacing w:val="-1"/>
          <w:sz w:val="24"/>
          <w:szCs w:val="24"/>
        </w:rPr>
        <w:t xml:space="preserve">Бобровского </w:t>
      </w:r>
      <w:r w:rsidRPr="0083073A">
        <w:rPr>
          <w:rFonts w:ascii="Times New Roman" w:hAnsi="Times New Roman" w:cs="Times New Roman"/>
          <w:sz w:val="24"/>
          <w:szCs w:val="24"/>
        </w:rPr>
        <w:t>муниципального района 03.10.2013 г.  № 781.</w:t>
      </w:r>
    </w:p>
    <w:p w:rsidR="00633D46" w:rsidRDefault="00F70C09" w:rsidP="00EF5C08">
      <w:pPr>
        <w:pStyle w:val="af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E8310A">
        <w:rPr>
          <w:rFonts w:ascii="Times New Roman" w:hAnsi="Times New Roman" w:cs="Times New Roman"/>
          <w:sz w:val="24"/>
          <w:szCs w:val="24"/>
        </w:rPr>
        <w:t xml:space="preserve">В целом использование комплексного подхода к повышению уровня комфортности проживания в сельской </w:t>
      </w:r>
      <w:r w:rsidR="000B45EE" w:rsidRPr="00E8310A">
        <w:rPr>
          <w:rFonts w:ascii="Times New Roman" w:hAnsi="Times New Roman" w:cs="Times New Roman"/>
          <w:sz w:val="24"/>
          <w:szCs w:val="24"/>
        </w:rPr>
        <w:t xml:space="preserve"> </w:t>
      </w:r>
      <w:r w:rsidRPr="00E8310A">
        <w:rPr>
          <w:rFonts w:ascii="Times New Roman" w:hAnsi="Times New Roman" w:cs="Times New Roman"/>
          <w:sz w:val="24"/>
          <w:szCs w:val="24"/>
        </w:rPr>
        <w:t>местности будет способствовать созданию благоприятных</w:t>
      </w:r>
      <w:r w:rsidR="000B45EE" w:rsidRPr="00E8310A">
        <w:rPr>
          <w:rFonts w:ascii="Times New Roman" w:hAnsi="Times New Roman" w:cs="Times New Roman"/>
          <w:sz w:val="24"/>
          <w:szCs w:val="24"/>
        </w:rPr>
        <w:t xml:space="preserve"> </w:t>
      </w:r>
      <w:r w:rsidRPr="00E8310A">
        <w:rPr>
          <w:rFonts w:ascii="Times New Roman" w:hAnsi="Times New Roman" w:cs="Times New Roman"/>
          <w:sz w:val="24"/>
          <w:szCs w:val="24"/>
        </w:rPr>
        <w:t xml:space="preserve">условий для повышения инвестиционной активности в агропромышленном комплексе, созданию новых рабочих мест с учетом применения современных технологий в организации труда, повышению налогооблагаемой базы бюджетов муниципальных образований и обеспечению роста сельской экономики в целом. </w:t>
      </w:r>
    </w:p>
    <w:p w:rsidR="000E1E45" w:rsidRDefault="00FA4B20" w:rsidP="008A2B6F">
      <w:pPr>
        <w:spacing w:before="0" w:line="240" w:lineRule="auto"/>
        <w:ind w:left="709" w:hanging="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77653" w:rsidRDefault="00977653" w:rsidP="008A2B6F">
      <w:pPr>
        <w:spacing w:before="0" w:line="240" w:lineRule="auto"/>
        <w:ind w:left="709" w:hanging="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sectPr w:rsidR="00977653" w:rsidSect="0099037A">
      <w:headerReference w:type="default" r:id="rId8"/>
      <w:footerReference w:type="default" r:id="rId9"/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D73" w:rsidRDefault="00B41D73">
      <w:r>
        <w:separator/>
      </w:r>
    </w:p>
  </w:endnote>
  <w:endnote w:type="continuationSeparator" w:id="1">
    <w:p w:rsidR="00B41D73" w:rsidRDefault="00B41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82" w:rsidRDefault="0069688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D73" w:rsidRDefault="00B41D73">
      <w:r>
        <w:separator/>
      </w:r>
    </w:p>
  </w:footnote>
  <w:footnote w:type="continuationSeparator" w:id="1">
    <w:p w:rsidR="00B41D73" w:rsidRDefault="00B41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82" w:rsidRDefault="00D01091" w:rsidP="000E7981">
    <w:pPr>
      <w:pStyle w:val="a9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688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8123E">
      <w:rPr>
        <w:rStyle w:val="a8"/>
        <w:noProof/>
      </w:rPr>
      <w:t>9</w:t>
    </w:r>
    <w:r>
      <w:rPr>
        <w:rStyle w:val="a8"/>
      </w:rPr>
      <w:fldChar w:fldCharType="end"/>
    </w:r>
  </w:p>
  <w:p w:rsidR="00696882" w:rsidRDefault="0069688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72AC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14AC2"/>
    <w:multiLevelType w:val="hybridMultilevel"/>
    <w:tmpl w:val="43128B40"/>
    <w:lvl w:ilvl="0" w:tplc="AC107A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D38A1"/>
    <w:multiLevelType w:val="hybridMultilevel"/>
    <w:tmpl w:val="5BA2AF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709C3"/>
    <w:multiLevelType w:val="hybridMultilevel"/>
    <w:tmpl w:val="698A3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D14766"/>
    <w:multiLevelType w:val="hybridMultilevel"/>
    <w:tmpl w:val="DF8A4D08"/>
    <w:lvl w:ilvl="0" w:tplc="C7CA4AEE">
      <w:start w:val="1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A8604FB"/>
    <w:multiLevelType w:val="hybridMultilevel"/>
    <w:tmpl w:val="01FC8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D4FAC"/>
    <w:multiLevelType w:val="hybridMultilevel"/>
    <w:tmpl w:val="91B40B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E22EC"/>
    <w:multiLevelType w:val="hybridMultilevel"/>
    <w:tmpl w:val="E354BA3A"/>
    <w:lvl w:ilvl="0" w:tplc="288E33EA">
      <w:start w:val="8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3F69605B"/>
    <w:multiLevelType w:val="hybridMultilevel"/>
    <w:tmpl w:val="FB8CF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AA0AAC"/>
    <w:multiLevelType w:val="hybridMultilevel"/>
    <w:tmpl w:val="25580E24"/>
    <w:lvl w:ilvl="0" w:tplc="C7CA4AEE">
      <w:start w:val="1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4AE91F68"/>
    <w:multiLevelType w:val="multilevel"/>
    <w:tmpl w:val="DCBA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50371120"/>
    <w:multiLevelType w:val="hybridMultilevel"/>
    <w:tmpl w:val="7486A926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2">
    <w:nsid w:val="517B1AE1"/>
    <w:multiLevelType w:val="hybridMultilevel"/>
    <w:tmpl w:val="C96A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4EB72D8"/>
    <w:multiLevelType w:val="hybridMultilevel"/>
    <w:tmpl w:val="09C056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F0462F"/>
    <w:multiLevelType w:val="hybridMultilevel"/>
    <w:tmpl w:val="3D4CDD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BE787A"/>
    <w:multiLevelType w:val="hybridMultilevel"/>
    <w:tmpl w:val="71B815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5DAA02AF"/>
    <w:multiLevelType w:val="hybridMultilevel"/>
    <w:tmpl w:val="285A62BE"/>
    <w:lvl w:ilvl="0" w:tplc="6E3C7586">
      <w:start w:val="9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>
    <w:nsid w:val="63587CA9"/>
    <w:multiLevelType w:val="hybridMultilevel"/>
    <w:tmpl w:val="26BEB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F4600A"/>
    <w:multiLevelType w:val="hybridMultilevel"/>
    <w:tmpl w:val="FD24185C"/>
    <w:lvl w:ilvl="0" w:tplc="83385D84">
      <w:start w:val="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73554F18"/>
    <w:multiLevelType w:val="hybridMultilevel"/>
    <w:tmpl w:val="EB16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452E9"/>
    <w:multiLevelType w:val="hybridMultilevel"/>
    <w:tmpl w:val="B768B3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DF72DFB"/>
    <w:multiLevelType w:val="hybridMultilevel"/>
    <w:tmpl w:val="515A4A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3D2DC4"/>
    <w:multiLevelType w:val="hybridMultilevel"/>
    <w:tmpl w:val="576067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17"/>
  </w:num>
  <w:num w:numId="5">
    <w:abstractNumId w:val="7"/>
  </w:num>
  <w:num w:numId="6">
    <w:abstractNumId w:val="19"/>
  </w:num>
  <w:num w:numId="7">
    <w:abstractNumId w:val="0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3"/>
  </w:num>
  <w:num w:numId="13">
    <w:abstractNumId w:val="1"/>
  </w:num>
  <w:num w:numId="14">
    <w:abstractNumId w:val="6"/>
  </w:num>
  <w:num w:numId="15">
    <w:abstractNumId w:val="2"/>
  </w:num>
  <w:num w:numId="16">
    <w:abstractNumId w:val="14"/>
  </w:num>
  <w:num w:numId="17">
    <w:abstractNumId w:val="15"/>
  </w:num>
  <w:num w:numId="18">
    <w:abstractNumId w:val="8"/>
  </w:num>
  <w:num w:numId="19">
    <w:abstractNumId w:val="11"/>
  </w:num>
  <w:num w:numId="20">
    <w:abstractNumId w:val="3"/>
  </w:num>
  <w:num w:numId="21">
    <w:abstractNumId w:val="21"/>
  </w:num>
  <w:num w:numId="22">
    <w:abstractNumId w:val="22"/>
  </w:num>
  <w:num w:numId="23">
    <w:abstractNumId w:val="13"/>
  </w:num>
  <w:num w:numId="24">
    <w:abstractNumId w:val="2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EFE"/>
    <w:rsid w:val="000065FB"/>
    <w:rsid w:val="00011EA8"/>
    <w:rsid w:val="00012D50"/>
    <w:rsid w:val="0003045C"/>
    <w:rsid w:val="0003147C"/>
    <w:rsid w:val="00033C77"/>
    <w:rsid w:val="00036B13"/>
    <w:rsid w:val="00041778"/>
    <w:rsid w:val="0004450D"/>
    <w:rsid w:val="00051217"/>
    <w:rsid w:val="00054429"/>
    <w:rsid w:val="00055F43"/>
    <w:rsid w:val="00064CD4"/>
    <w:rsid w:val="00065D44"/>
    <w:rsid w:val="000667C4"/>
    <w:rsid w:val="0008186C"/>
    <w:rsid w:val="000837FD"/>
    <w:rsid w:val="00083FF1"/>
    <w:rsid w:val="0008416D"/>
    <w:rsid w:val="00090459"/>
    <w:rsid w:val="00090C1B"/>
    <w:rsid w:val="0009277D"/>
    <w:rsid w:val="0009575D"/>
    <w:rsid w:val="000A733D"/>
    <w:rsid w:val="000B1C56"/>
    <w:rsid w:val="000B45EE"/>
    <w:rsid w:val="000B7362"/>
    <w:rsid w:val="000B7539"/>
    <w:rsid w:val="000C047C"/>
    <w:rsid w:val="000C68AB"/>
    <w:rsid w:val="000D0A5C"/>
    <w:rsid w:val="000E1063"/>
    <w:rsid w:val="000E1E45"/>
    <w:rsid w:val="000E2ACF"/>
    <w:rsid w:val="000E32BE"/>
    <w:rsid w:val="000E4AFD"/>
    <w:rsid w:val="000E51DA"/>
    <w:rsid w:val="000E71AB"/>
    <w:rsid w:val="000E7981"/>
    <w:rsid w:val="000F0CF2"/>
    <w:rsid w:val="000F1DB9"/>
    <w:rsid w:val="000F2BC8"/>
    <w:rsid w:val="00100DC0"/>
    <w:rsid w:val="00101D2C"/>
    <w:rsid w:val="001020AB"/>
    <w:rsid w:val="0010243B"/>
    <w:rsid w:val="00102C1D"/>
    <w:rsid w:val="00104BD5"/>
    <w:rsid w:val="00114870"/>
    <w:rsid w:val="0011710A"/>
    <w:rsid w:val="00117A36"/>
    <w:rsid w:val="001231AA"/>
    <w:rsid w:val="00126FD0"/>
    <w:rsid w:val="00134AD8"/>
    <w:rsid w:val="00144E9D"/>
    <w:rsid w:val="00145EC7"/>
    <w:rsid w:val="001504DE"/>
    <w:rsid w:val="001517DC"/>
    <w:rsid w:val="001558C9"/>
    <w:rsid w:val="00156673"/>
    <w:rsid w:val="00160107"/>
    <w:rsid w:val="00166521"/>
    <w:rsid w:val="001673B7"/>
    <w:rsid w:val="00174028"/>
    <w:rsid w:val="0017718D"/>
    <w:rsid w:val="001775A5"/>
    <w:rsid w:val="00177B8F"/>
    <w:rsid w:val="00182DED"/>
    <w:rsid w:val="00190468"/>
    <w:rsid w:val="001911B4"/>
    <w:rsid w:val="0019158E"/>
    <w:rsid w:val="00192471"/>
    <w:rsid w:val="00196E95"/>
    <w:rsid w:val="001A2319"/>
    <w:rsid w:val="001A238E"/>
    <w:rsid w:val="001A2860"/>
    <w:rsid w:val="001B74DD"/>
    <w:rsid w:val="001C2217"/>
    <w:rsid w:val="001D54DE"/>
    <w:rsid w:val="001E63BC"/>
    <w:rsid w:val="001F120A"/>
    <w:rsid w:val="001F4432"/>
    <w:rsid w:val="001F6BAB"/>
    <w:rsid w:val="00200468"/>
    <w:rsid w:val="00203589"/>
    <w:rsid w:val="002037ED"/>
    <w:rsid w:val="00203F0B"/>
    <w:rsid w:val="00207A1E"/>
    <w:rsid w:val="00210D11"/>
    <w:rsid w:val="00214885"/>
    <w:rsid w:val="00214A99"/>
    <w:rsid w:val="0022073C"/>
    <w:rsid w:val="00221599"/>
    <w:rsid w:val="00222634"/>
    <w:rsid w:val="00234307"/>
    <w:rsid w:val="00240D30"/>
    <w:rsid w:val="00245CAB"/>
    <w:rsid w:val="00246C85"/>
    <w:rsid w:val="002478E4"/>
    <w:rsid w:val="002531C9"/>
    <w:rsid w:val="00255107"/>
    <w:rsid w:val="00256DAD"/>
    <w:rsid w:val="00257261"/>
    <w:rsid w:val="00260481"/>
    <w:rsid w:val="00264B21"/>
    <w:rsid w:val="002809E5"/>
    <w:rsid w:val="002874A6"/>
    <w:rsid w:val="00293738"/>
    <w:rsid w:val="002970CF"/>
    <w:rsid w:val="002A3FB1"/>
    <w:rsid w:val="002B2C0C"/>
    <w:rsid w:val="002C11C1"/>
    <w:rsid w:val="002C50E0"/>
    <w:rsid w:val="002C74E5"/>
    <w:rsid w:val="002C7A43"/>
    <w:rsid w:val="002D2C2B"/>
    <w:rsid w:val="002D6D15"/>
    <w:rsid w:val="002E1CAF"/>
    <w:rsid w:val="002E3D7D"/>
    <w:rsid w:val="002E5956"/>
    <w:rsid w:val="002E7E4E"/>
    <w:rsid w:val="002F302A"/>
    <w:rsid w:val="002F3782"/>
    <w:rsid w:val="002F611C"/>
    <w:rsid w:val="002F640A"/>
    <w:rsid w:val="003046F4"/>
    <w:rsid w:val="0030566D"/>
    <w:rsid w:val="00305F4B"/>
    <w:rsid w:val="003104CE"/>
    <w:rsid w:val="00310AA0"/>
    <w:rsid w:val="003121E1"/>
    <w:rsid w:val="0031284C"/>
    <w:rsid w:val="003129D6"/>
    <w:rsid w:val="0032267A"/>
    <w:rsid w:val="00331C2D"/>
    <w:rsid w:val="003323FC"/>
    <w:rsid w:val="00335A65"/>
    <w:rsid w:val="003375FD"/>
    <w:rsid w:val="00337BE0"/>
    <w:rsid w:val="003431A0"/>
    <w:rsid w:val="003437FC"/>
    <w:rsid w:val="0035013B"/>
    <w:rsid w:val="0035382D"/>
    <w:rsid w:val="00365143"/>
    <w:rsid w:val="0037059D"/>
    <w:rsid w:val="00371301"/>
    <w:rsid w:val="0037343F"/>
    <w:rsid w:val="00381588"/>
    <w:rsid w:val="003818EA"/>
    <w:rsid w:val="00383283"/>
    <w:rsid w:val="00387A68"/>
    <w:rsid w:val="00396327"/>
    <w:rsid w:val="003A25A0"/>
    <w:rsid w:val="003A4E2D"/>
    <w:rsid w:val="003B42A8"/>
    <w:rsid w:val="003B495E"/>
    <w:rsid w:val="003C0224"/>
    <w:rsid w:val="003C10E4"/>
    <w:rsid w:val="003C2B33"/>
    <w:rsid w:val="003D33AD"/>
    <w:rsid w:val="003D5FB4"/>
    <w:rsid w:val="003E2318"/>
    <w:rsid w:val="003E27E9"/>
    <w:rsid w:val="003E48CF"/>
    <w:rsid w:val="003E49C4"/>
    <w:rsid w:val="003E7DC9"/>
    <w:rsid w:val="003F2464"/>
    <w:rsid w:val="003F3FB4"/>
    <w:rsid w:val="003F7571"/>
    <w:rsid w:val="0040361D"/>
    <w:rsid w:val="00404E03"/>
    <w:rsid w:val="00407302"/>
    <w:rsid w:val="00407C0B"/>
    <w:rsid w:val="00415196"/>
    <w:rsid w:val="0042233B"/>
    <w:rsid w:val="00424506"/>
    <w:rsid w:val="0042493B"/>
    <w:rsid w:val="0043103C"/>
    <w:rsid w:val="00437CD1"/>
    <w:rsid w:val="004412FE"/>
    <w:rsid w:val="0044240E"/>
    <w:rsid w:val="00443764"/>
    <w:rsid w:val="0044381E"/>
    <w:rsid w:val="0044463F"/>
    <w:rsid w:val="00444FA4"/>
    <w:rsid w:val="00453D77"/>
    <w:rsid w:val="004549BC"/>
    <w:rsid w:val="00456930"/>
    <w:rsid w:val="00456DF7"/>
    <w:rsid w:val="0046304F"/>
    <w:rsid w:val="0046412D"/>
    <w:rsid w:val="00481C0B"/>
    <w:rsid w:val="00484F4D"/>
    <w:rsid w:val="00485030"/>
    <w:rsid w:val="004944FC"/>
    <w:rsid w:val="0049613F"/>
    <w:rsid w:val="00496338"/>
    <w:rsid w:val="00497071"/>
    <w:rsid w:val="00497222"/>
    <w:rsid w:val="004B3A3B"/>
    <w:rsid w:val="004B4C92"/>
    <w:rsid w:val="004B74FB"/>
    <w:rsid w:val="004C4D49"/>
    <w:rsid w:val="004C54F6"/>
    <w:rsid w:val="004C5B65"/>
    <w:rsid w:val="004D2822"/>
    <w:rsid w:val="004D2DDD"/>
    <w:rsid w:val="004E0533"/>
    <w:rsid w:val="004E1037"/>
    <w:rsid w:val="004E3299"/>
    <w:rsid w:val="004E3BA7"/>
    <w:rsid w:val="004E4192"/>
    <w:rsid w:val="004F2112"/>
    <w:rsid w:val="0050080E"/>
    <w:rsid w:val="00502683"/>
    <w:rsid w:val="0051504F"/>
    <w:rsid w:val="005155E4"/>
    <w:rsid w:val="00533592"/>
    <w:rsid w:val="00535461"/>
    <w:rsid w:val="0054316E"/>
    <w:rsid w:val="005477D7"/>
    <w:rsid w:val="00547938"/>
    <w:rsid w:val="00550F80"/>
    <w:rsid w:val="00553694"/>
    <w:rsid w:val="00571016"/>
    <w:rsid w:val="00574B22"/>
    <w:rsid w:val="00582D61"/>
    <w:rsid w:val="00583B3F"/>
    <w:rsid w:val="00590C07"/>
    <w:rsid w:val="0059482C"/>
    <w:rsid w:val="00595111"/>
    <w:rsid w:val="005A200E"/>
    <w:rsid w:val="005A5BCC"/>
    <w:rsid w:val="005A5E84"/>
    <w:rsid w:val="005C23C6"/>
    <w:rsid w:val="005C46FA"/>
    <w:rsid w:val="005C6318"/>
    <w:rsid w:val="005C7949"/>
    <w:rsid w:val="005D5531"/>
    <w:rsid w:val="005D6539"/>
    <w:rsid w:val="005D6AA2"/>
    <w:rsid w:val="005E404C"/>
    <w:rsid w:val="005E538D"/>
    <w:rsid w:val="005F76EC"/>
    <w:rsid w:val="00600E52"/>
    <w:rsid w:val="00601119"/>
    <w:rsid w:val="0061748B"/>
    <w:rsid w:val="0062259A"/>
    <w:rsid w:val="00622A2A"/>
    <w:rsid w:val="0062484A"/>
    <w:rsid w:val="006277E5"/>
    <w:rsid w:val="00630214"/>
    <w:rsid w:val="00633D46"/>
    <w:rsid w:val="00635178"/>
    <w:rsid w:val="006373FA"/>
    <w:rsid w:val="006410D6"/>
    <w:rsid w:val="00653B7C"/>
    <w:rsid w:val="006677E3"/>
    <w:rsid w:val="0067034B"/>
    <w:rsid w:val="0067596C"/>
    <w:rsid w:val="00676749"/>
    <w:rsid w:val="00680724"/>
    <w:rsid w:val="006835A2"/>
    <w:rsid w:val="00685C37"/>
    <w:rsid w:val="006872CC"/>
    <w:rsid w:val="00696882"/>
    <w:rsid w:val="00697F50"/>
    <w:rsid w:val="006A4C9C"/>
    <w:rsid w:val="006C224B"/>
    <w:rsid w:val="006C2E77"/>
    <w:rsid w:val="006C77F8"/>
    <w:rsid w:val="006D11B7"/>
    <w:rsid w:val="006E3826"/>
    <w:rsid w:val="006E7975"/>
    <w:rsid w:val="006F32FB"/>
    <w:rsid w:val="00705CD3"/>
    <w:rsid w:val="0070699C"/>
    <w:rsid w:val="00706BCE"/>
    <w:rsid w:val="007133AA"/>
    <w:rsid w:val="00714DB9"/>
    <w:rsid w:val="00715BAA"/>
    <w:rsid w:val="007201C5"/>
    <w:rsid w:val="00721822"/>
    <w:rsid w:val="0072431B"/>
    <w:rsid w:val="007305BC"/>
    <w:rsid w:val="00731DF4"/>
    <w:rsid w:val="00734E73"/>
    <w:rsid w:val="0073531B"/>
    <w:rsid w:val="00741843"/>
    <w:rsid w:val="00741CC7"/>
    <w:rsid w:val="0074341B"/>
    <w:rsid w:val="00745913"/>
    <w:rsid w:val="00752985"/>
    <w:rsid w:val="00754C93"/>
    <w:rsid w:val="00754D43"/>
    <w:rsid w:val="00754D9D"/>
    <w:rsid w:val="00756F60"/>
    <w:rsid w:val="00760558"/>
    <w:rsid w:val="00766968"/>
    <w:rsid w:val="00774664"/>
    <w:rsid w:val="007778D1"/>
    <w:rsid w:val="007869B2"/>
    <w:rsid w:val="007877F1"/>
    <w:rsid w:val="00797C81"/>
    <w:rsid w:val="007A0B34"/>
    <w:rsid w:val="007A4914"/>
    <w:rsid w:val="007A6C4F"/>
    <w:rsid w:val="007A7966"/>
    <w:rsid w:val="007B0798"/>
    <w:rsid w:val="007B11BF"/>
    <w:rsid w:val="007B2612"/>
    <w:rsid w:val="007D029E"/>
    <w:rsid w:val="007D0F17"/>
    <w:rsid w:val="007D3EAF"/>
    <w:rsid w:val="007D4942"/>
    <w:rsid w:val="007D60F2"/>
    <w:rsid w:val="007E50AE"/>
    <w:rsid w:val="007E7606"/>
    <w:rsid w:val="007F21E2"/>
    <w:rsid w:val="00800F34"/>
    <w:rsid w:val="00800FE5"/>
    <w:rsid w:val="00802167"/>
    <w:rsid w:val="00810FFC"/>
    <w:rsid w:val="008134CC"/>
    <w:rsid w:val="0081716B"/>
    <w:rsid w:val="00822A71"/>
    <w:rsid w:val="00825EB9"/>
    <w:rsid w:val="0083073A"/>
    <w:rsid w:val="00830DE2"/>
    <w:rsid w:val="00832653"/>
    <w:rsid w:val="00834435"/>
    <w:rsid w:val="00835E0A"/>
    <w:rsid w:val="0084234F"/>
    <w:rsid w:val="00846EC7"/>
    <w:rsid w:val="0084740C"/>
    <w:rsid w:val="00851640"/>
    <w:rsid w:val="00851F00"/>
    <w:rsid w:val="00856094"/>
    <w:rsid w:val="00862C59"/>
    <w:rsid w:val="00863BC2"/>
    <w:rsid w:val="00867318"/>
    <w:rsid w:val="00872606"/>
    <w:rsid w:val="00875565"/>
    <w:rsid w:val="00890BD0"/>
    <w:rsid w:val="00895D76"/>
    <w:rsid w:val="00896313"/>
    <w:rsid w:val="008A1248"/>
    <w:rsid w:val="008A2B6F"/>
    <w:rsid w:val="008A33F8"/>
    <w:rsid w:val="008B0D3F"/>
    <w:rsid w:val="008B1474"/>
    <w:rsid w:val="008B2323"/>
    <w:rsid w:val="008B41F8"/>
    <w:rsid w:val="008B4410"/>
    <w:rsid w:val="008B4B0E"/>
    <w:rsid w:val="008C1583"/>
    <w:rsid w:val="008C2216"/>
    <w:rsid w:val="008C5169"/>
    <w:rsid w:val="008C5CBA"/>
    <w:rsid w:val="008D048D"/>
    <w:rsid w:val="008D1709"/>
    <w:rsid w:val="008D1BED"/>
    <w:rsid w:val="008D4D9B"/>
    <w:rsid w:val="008E3393"/>
    <w:rsid w:val="008E36AA"/>
    <w:rsid w:val="008E5711"/>
    <w:rsid w:val="008F0278"/>
    <w:rsid w:val="008F4AD6"/>
    <w:rsid w:val="008F684A"/>
    <w:rsid w:val="008F7B8E"/>
    <w:rsid w:val="00903188"/>
    <w:rsid w:val="00903F51"/>
    <w:rsid w:val="00910F5B"/>
    <w:rsid w:val="0091138E"/>
    <w:rsid w:val="00912536"/>
    <w:rsid w:val="00917233"/>
    <w:rsid w:val="0092523D"/>
    <w:rsid w:val="00926E8C"/>
    <w:rsid w:val="0092764F"/>
    <w:rsid w:val="00930AA3"/>
    <w:rsid w:val="00935C9C"/>
    <w:rsid w:val="00937753"/>
    <w:rsid w:val="00942EC2"/>
    <w:rsid w:val="00951777"/>
    <w:rsid w:val="0095280B"/>
    <w:rsid w:val="00953432"/>
    <w:rsid w:val="00956891"/>
    <w:rsid w:val="0096440F"/>
    <w:rsid w:val="00967E50"/>
    <w:rsid w:val="00971385"/>
    <w:rsid w:val="00972A14"/>
    <w:rsid w:val="00977653"/>
    <w:rsid w:val="00981167"/>
    <w:rsid w:val="00983FF5"/>
    <w:rsid w:val="00984FF0"/>
    <w:rsid w:val="0099037A"/>
    <w:rsid w:val="00990C65"/>
    <w:rsid w:val="009927C8"/>
    <w:rsid w:val="00992DF6"/>
    <w:rsid w:val="0099463D"/>
    <w:rsid w:val="009A0BEA"/>
    <w:rsid w:val="009A281F"/>
    <w:rsid w:val="009A5669"/>
    <w:rsid w:val="009B566E"/>
    <w:rsid w:val="009B5DAC"/>
    <w:rsid w:val="009C0700"/>
    <w:rsid w:val="009C4C39"/>
    <w:rsid w:val="009C5488"/>
    <w:rsid w:val="009D565A"/>
    <w:rsid w:val="009F3D9C"/>
    <w:rsid w:val="009F79B7"/>
    <w:rsid w:val="00A02B57"/>
    <w:rsid w:val="00A1072B"/>
    <w:rsid w:val="00A107F6"/>
    <w:rsid w:val="00A1435C"/>
    <w:rsid w:val="00A17B79"/>
    <w:rsid w:val="00A27DDF"/>
    <w:rsid w:val="00A34A7B"/>
    <w:rsid w:val="00A41B16"/>
    <w:rsid w:val="00A43274"/>
    <w:rsid w:val="00A51F61"/>
    <w:rsid w:val="00A53CB6"/>
    <w:rsid w:val="00A554EF"/>
    <w:rsid w:val="00A571A6"/>
    <w:rsid w:val="00A62A98"/>
    <w:rsid w:val="00A65964"/>
    <w:rsid w:val="00A65A31"/>
    <w:rsid w:val="00A67440"/>
    <w:rsid w:val="00A71F0B"/>
    <w:rsid w:val="00A721EC"/>
    <w:rsid w:val="00A73D21"/>
    <w:rsid w:val="00A80754"/>
    <w:rsid w:val="00A850FA"/>
    <w:rsid w:val="00A86EB7"/>
    <w:rsid w:val="00A91147"/>
    <w:rsid w:val="00AB56FE"/>
    <w:rsid w:val="00AC1979"/>
    <w:rsid w:val="00AC5404"/>
    <w:rsid w:val="00AD1653"/>
    <w:rsid w:val="00AD3FCC"/>
    <w:rsid w:val="00AD516C"/>
    <w:rsid w:val="00AD747F"/>
    <w:rsid w:val="00AE523F"/>
    <w:rsid w:val="00AE6770"/>
    <w:rsid w:val="00AF2ACF"/>
    <w:rsid w:val="00B026FE"/>
    <w:rsid w:val="00B04572"/>
    <w:rsid w:val="00B1059C"/>
    <w:rsid w:val="00B13320"/>
    <w:rsid w:val="00B27212"/>
    <w:rsid w:val="00B27901"/>
    <w:rsid w:val="00B35AF7"/>
    <w:rsid w:val="00B40793"/>
    <w:rsid w:val="00B40DCF"/>
    <w:rsid w:val="00B4134C"/>
    <w:rsid w:val="00B41D73"/>
    <w:rsid w:val="00B43A5C"/>
    <w:rsid w:val="00B4669C"/>
    <w:rsid w:val="00B54B01"/>
    <w:rsid w:val="00B60892"/>
    <w:rsid w:val="00B62A50"/>
    <w:rsid w:val="00B72E3F"/>
    <w:rsid w:val="00B922A8"/>
    <w:rsid w:val="00B97ACD"/>
    <w:rsid w:val="00BA169B"/>
    <w:rsid w:val="00BB213F"/>
    <w:rsid w:val="00BB2C6B"/>
    <w:rsid w:val="00BB437E"/>
    <w:rsid w:val="00BB69FC"/>
    <w:rsid w:val="00BC7E96"/>
    <w:rsid w:val="00BD0DD3"/>
    <w:rsid w:val="00BD5963"/>
    <w:rsid w:val="00BD6DED"/>
    <w:rsid w:val="00BE42FE"/>
    <w:rsid w:val="00BE5750"/>
    <w:rsid w:val="00BE79B3"/>
    <w:rsid w:val="00BF1DDD"/>
    <w:rsid w:val="00BF2C29"/>
    <w:rsid w:val="00BF518C"/>
    <w:rsid w:val="00BF57A4"/>
    <w:rsid w:val="00C0565B"/>
    <w:rsid w:val="00C12776"/>
    <w:rsid w:val="00C25461"/>
    <w:rsid w:val="00C31007"/>
    <w:rsid w:val="00C402BF"/>
    <w:rsid w:val="00C5733F"/>
    <w:rsid w:val="00C60D80"/>
    <w:rsid w:val="00C610C3"/>
    <w:rsid w:val="00C62CE4"/>
    <w:rsid w:val="00C63645"/>
    <w:rsid w:val="00C773AF"/>
    <w:rsid w:val="00C837EA"/>
    <w:rsid w:val="00C83800"/>
    <w:rsid w:val="00C869F5"/>
    <w:rsid w:val="00C9038F"/>
    <w:rsid w:val="00C920D2"/>
    <w:rsid w:val="00CA3B1C"/>
    <w:rsid w:val="00CB7850"/>
    <w:rsid w:val="00CC4D6B"/>
    <w:rsid w:val="00CC6CF0"/>
    <w:rsid w:val="00CD190A"/>
    <w:rsid w:val="00CE1D78"/>
    <w:rsid w:val="00CE27BC"/>
    <w:rsid w:val="00CE2AC2"/>
    <w:rsid w:val="00CE619E"/>
    <w:rsid w:val="00CE7ADB"/>
    <w:rsid w:val="00CF07AE"/>
    <w:rsid w:val="00CF2D1D"/>
    <w:rsid w:val="00D01091"/>
    <w:rsid w:val="00D01AB8"/>
    <w:rsid w:val="00D03F3D"/>
    <w:rsid w:val="00D04698"/>
    <w:rsid w:val="00D04DC5"/>
    <w:rsid w:val="00D14990"/>
    <w:rsid w:val="00D153BF"/>
    <w:rsid w:val="00D153D0"/>
    <w:rsid w:val="00D17551"/>
    <w:rsid w:val="00D37C74"/>
    <w:rsid w:val="00D40CC0"/>
    <w:rsid w:val="00D4379D"/>
    <w:rsid w:val="00D43B60"/>
    <w:rsid w:val="00D44650"/>
    <w:rsid w:val="00D4620E"/>
    <w:rsid w:val="00D47D97"/>
    <w:rsid w:val="00D47F2A"/>
    <w:rsid w:val="00D53397"/>
    <w:rsid w:val="00D54176"/>
    <w:rsid w:val="00D563AA"/>
    <w:rsid w:val="00D64A64"/>
    <w:rsid w:val="00D67F12"/>
    <w:rsid w:val="00D726BD"/>
    <w:rsid w:val="00D72A6F"/>
    <w:rsid w:val="00D73382"/>
    <w:rsid w:val="00D74D17"/>
    <w:rsid w:val="00D8475E"/>
    <w:rsid w:val="00D848B1"/>
    <w:rsid w:val="00D84E87"/>
    <w:rsid w:val="00D84EFE"/>
    <w:rsid w:val="00D9644B"/>
    <w:rsid w:val="00DA40A8"/>
    <w:rsid w:val="00DB1466"/>
    <w:rsid w:val="00DB5081"/>
    <w:rsid w:val="00DC12DF"/>
    <w:rsid w:val="00DC3EE6"/>
    <w:rsid w:val="00DC5B76"/>
    <w:rsid w:val="00DD3861"/>
    <w:rsid w:val="00DF0370"/>
    <w:rsid w:val="00DF1FF8"/>
    <w:rsid w:val="00DF5981"/>
    <w:rsid w:val="00DF63DB"/>
    <w:rsid w:val="00DF6D5E"/>
    <w:rsid w:val="00E01188"/>
    <w:rsid w:val="00E01C89"/>
    <w:rsid w:val="00E02247"/>
    <w:rsid w:val="00E03178"/>
    <w:rsid w:val="00E0645D"/>
    <w:rsid w:val="00E071A4"/>
    <w:rsid w:val="00E072C0"/>
    <w:rsid w:val="00E1065F"/>
    <w:rsid w:val="00E136F6"/>
    <w:rsid w:val="00E14B20"/>
    <w:rsid w:val="00E14DBF"/>
    <w:rsid w:val="00E31476"/>
    <w:rsid w:val="00E34496"/>
    <w:rsid w:val="00E3547D"/>
    <w:rsid w:val="00E3735A"/>
    <w:rsid w:val="00E4465F"/>
    <w:rsid w:val="00E4546A"/>
    <w:rsid w:val="00E47754"/>
    <w:rsid w:val="00E52727"/>
    <w:rsid w:val="00E57D9F"/>
    <w:rsid w:val="00E63482"/>
    <w:rsid w:val="00E66517"/>
    <w:rsid w:val="00E673E5"/>
    <w:rsid w:val="00E71568"/>
    <w:rsid w:val="00E72654"/>
    <w:rsid w:val="00E72717"/>
    <w:rsid w:val="00E72E77"/>
    <w:rsid w:val="00E8310A"/>
    <w:rsid w:val="00E86EBD"/>
    <w:rsid w:val="00E874A8"/>
    <w:rsid w:val="00E91D06"/>
    <w:rsid w:val="00E928EB"/>
    <w:rsid w:val="00E94466"/>
    <w:rsid w:val="00E96528"/>
    <w:rsid w:val="00E97B6B"/>
    <w:rsid w:val="00EA0A6C"/>
    <w:rsid w:val="00EB0395"/>
    <w:rsid w:val="00EB7B07"/>
    <w:rsid w:val="00EC1B4B"/>
    <w:rsid w:val="00EC6B5F"/>
    <w:rsid w:val="00ED1170"/>
    <w:rsid w:val="00ED23B3"/>
    <w:rsid w:val="00ED6087"/>
    <w:rsid w:val="00ED77B4"/>
    <w:rsid w:val="00EE3B1B"/>
    <w:rsid w:val="00EE747C"/>
    <w:rsid w:val="00EF5C08"/>
    <w:rsid w:val="00F03A89"/>
    <w:rsid w:val="00F04BB6"/>
    <w:rsid w:val="00F063A3"/>
    <w:rsid w:val="00F2043C"/>
    <w:rsid w:val="00F23F38"/>
    <w:rsid w:val="00F23FC8"/>
    <w:rsid w:val="00F25A31"/>
    <w:rsid w:val="00F36A09"/>
    <w:rsid w:val="00F37672"/>
    <w:rsid w:val="00F37D22"/>
    <w:rsid w:val="00F41416"/>
    <w:rsid w:val="00F56635"/>
    <w:rsid w:val="00F578BB"/>
    <w:rsid w:val="00F62C71"/>
    <w:rsid w:val="00F66649"/>
    <w:rsid w:val="00F70ABE"/>
    <w:rsid w:val="00F70C09"/>
    <w:rsid w:val="00F758F1"/>
    <w:rsid w:val="00F80DB1"/>
    <w:rsid w:val="00F8123E"/>
    <w:rsid w:val="00F8764B"/>
    <w:rsid w:val="00F900CD"/>
    <w:rsid w:val="00F9584E"/>
    <w:rsid w:val="00FA01C0"/>
    <w:rsid w:val="00FA285E"/>
    <w:rsid w:val="00FA4B20"/>
    <w:rsid w:val="00FA6349"/>
    <w:rsid w:val="00FB068A"/>
    <w:rsid w:val="00FB61D9"/>
    <w:rsid w:val="00FB72DE"/>
    <w:rsid w:val="00FC70C1"/>
    <w:rsid w:val="00FC728D"/>
    <w:rsid w:val="00FD0EBF"/>
    <w:rsid w:val="00FD2CCF"/>
    <w:rsid w:val="00FD4E1F"/>
    <w:rsid w:val="00FE08FC"/>
    <w:rsid w:val="00FE46D4"/>
    <w:rsid w:val="00FF21D8"/>
    <w:rsid w:val="00FF2B46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84EFE"/>
    <w:pPr>
      <w:widowControl w:val="0"/>
      <w:spacing w:before="200" w:line="280" w:lineRule="auto"/>
      <w:ind w:left="360" w:hanging="24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qFormat/>
    <w:rsid w:val="00D84EFE"/>
    <w:pPr>
      <w:keepNext/>
      <w:widowControl/>
      <w:spacing w:before="0" w:line="240" w:lineRule="auto"/>
      <w:ind w:left="0" w:firstLine="0"/>
      <w:jc w:val="center"/>
      <w:outlineLvl w:val="0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0"/>
    <w:next w:val="a0"/>
    <w:link w:val="20"/>
    <w:qFormat/>
    <w:rsid w:val="00D84EFE"/>
    <w:pPr>
      <w:keepNext/>
      <w:widowControl/>
      <w:pBdr>
        <w:bottom w:val="single" w:sz="12" w:space="1" w:color="auto"/>
      </w:pBdr>
      <w:spacing w:before="0" w:line="240" w:lineRule="auto"/>
      <w:ind w:left="0" w:firstLine="0"/>
      <w:jc w:val="center"/>
      <w:outlineLvl w:val="1"/>
    </w:pPr>
    <w:rPr>
      <w:rFonts w:ascii="Times New Roman" w:hAnsi="Times New Roman" w:cs="Times New Roman"/>
      <w:b/>
      <w:bCs/>
      <w:sz w:val="4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D84EFE"/>
    <w:pPr>
      <w:widowControl/>
      <w:spacing w:before="0" w:line="240" w:lineRule="auto"/>
      <w:ind w:left="0" w:firstLine="0"/>
      <w:jc w:val="center"/>
    </w:pPr>
    <w:rPr>
      <w:rFonts w:ascii="Arial Narrow" w:hAnsi="Arial Narrow" w:cs="Arial Narrow"/>
      <w:b/>
      <w:bCs/>
      <w:sz w:val="32"/>
      <w:szCs w:val="32"/>
    </w:rPr>
  </w:style>
  <w:style w:type="paragraph" w:styleId="a5">
    <w:name w:val="Body Text"/>
    <w:basedOn w:val="a0"/>
    <w:link w:val="a6"/>
    <w:rsid w:val="00D84EFE"/>
    <w:pPr>
      <w:widowControl/>
      <w:spacing w:before="0" w:line="360" w:lineRule="auto"/>
      <w:ind w:left="0" w:firstLine="0"/>
      <w:jc w:val="center"/>
    </w:pPr>
    <w:rPr>
      <w:rFonts w:ascii="Arial Narrow" w:hAnsi="Arial Narrow" w:cs="Arial Narrow"/>
      <w:b/>
      <w:bCs/>
      <w:i/>
      <w:iCs/>
      <w:sz w:val="36"/>
      <w:szCs w:val="36"/>
    </w:rPr>
  </w:style>
  <w:style w:type="character" w:customStyle="1" w:styleId="a6">
    <w:name w:val="Основной текст Знак"/>
    <w:link w:val="a5"/>
    <w:locked/>
    <w:rsid w:val="00D84EFE"/>
    <w:rPr>
      <w:rFonts w:ascii="Arial Narrow" w:hAnsi="Arial Narrow" w:cs="Arial Narrow"/>
      <w:b/>
      <w:bCs/>
      <w:i/>
      <w:iCs/>
      <w:sz w:val="36"/>
      <w:szCs w:val="36"/>
      <w:lang w:val="ru-RU" w:eastAsia="ru-RU" w:bidi="ar-SA"/>
    </w:rPr>
  </w:style>
  <w:style w:type="paragraph" w:styleId="a7">
    <w:name w:val="footer"/>
    <w:basedOn w:val="a0"/>
    <w:rsid w:val="00D84EFE"/>
    <w:pPr>
      <w:widowControl/>
      <w:tabs>
        <w:tab w:val="center" w:pos="4677"/>
        <w:tab w:val="right" w:pos="9355"/>
      </w:tabs>
      <w:spacing w:before="0" w:line="240" w:lineRule="auto"/>
      <w:ind w:left="0" w:firstLine="0"/>
      <w:jc w:val="left"/>
    </w:pPr>
    <w:rPr>
      <w:sz w:val="24"/>
      <w:szCs w:val="24"/>
    </w:rPr>
  </w:style>
  <w:style w:type="character" w:styleId="a8">
    <w:name w:val="page number"/>
    <w:basedOn w:val="a1"/>
    <w:rsid w:val="00D84EFE"/>
  </w:style>
  <w:style w:type="paragraph" w:styleId="a9">
    <w:name w:val="header"/>
    <w:basedOn w:val="a0"/>
    <w:rsid w:val="00D84EFE"/>
    <w:pPr>
      <w:widowControl/>
      <w:tabs>
        <w:tab w:val="center" w:pos="4677"/>
        <w:tab w:val="right" w:pos="9355"/>
      </w:tabs>
      <w:spacing w:before="0" w:line="240" w:lineRule="auto"/>
      <w:ind w:left="0" w:firstLine="0"/>
      <w:jc w:val="left"/>
    </w:pPr>
    <w:rPr>
      <w:sz w:val="24"/>
      <w:szCs w:val="24"/>
    </w:rPr>
  </w:style>
  <w:style w:type="paragraph" w:styleId="21">
    <w:name w:val="Body Text 2"/>
    <w:basedOn w:val="a0"/>
    <w:rsid w:val="00D84EFE"/>
    <w:pPr>
      <w:widowControl/>
      <w:spacing w:before="0" w:line="240" w:lineRule="auto"/>
      <w:ind w:left="0" w:firstLine="0"/>
      <w:jc w:val="center"/>
    </w:pPr>
    <w:rPr>
      <w:rFonts w:ascii="Arial Narrow" w:hAnsi="Arial Narrow" w:cs="Arial Narrow"/>
      <w:b/>
      <w:bCs/>
      <w:i/>
      <w:iCs/>
    </w:rPr>
  </w:style>
  <w:style w:type="paragraph" w:styleId="3">
    <w:name w:val="Body Text 3"/>
    <w:basedOn w:val="a0"/>
    <w:rsid w:val="00D84EFE"/>
    <w:pPr>
      <w:widowControl/>
      <w:spacing w:before="0" w:line="240" w:lineRule="auto"/>
      <w:ind w:left="0" w:firstLine="0"/>
      <w:jc w:val="center"/>
    </w:pPr>
    <w:rPr>
      <w:sz w:val="16"/>
      <w:szCs w:val="16"/>
    </w:rPr>
  </w:style>
  <w:style w:type="paragraph" w:customStyle="1" w:styleId="Picture">
    <w:name w:val="Picture"/>
    <w:basedOn w:val="a0"/>
    <w:next w:val="a0"/>
    <w:rsid w:val="00D84EFE"/>
    <w:pPr>
      <w:keepLines/>
      <w:widowControl/>
      <w:tabs>
        <w:tab w:val="center" w:pos="5670"/>
      </w:tabs>
      <w:spacing w:before="120" w:after="240" w:line="240" w:lineRule="auto"/>
      <w:ind w:left="0" w:firstLine="0"/>
      <w:jc w:val="center"/>
    </w:pPr>
    <w:rPr>
      <w:sz w:val="24"/>
      <w:szCs w:val="24"/>
    </w:rPr>
  </w:style>
  <w:style w:type="paragraph" w:customStyle="1" w:styleId="aa">
    <w:name w:val="МОН"/>
    <w:basedOn w:val="a0"/>
    <w:rsid w:val="00D84EFE"/>
    <w:pPr>
      <w:widowControl/>
      <w:spacing w:before="0" w:line="360" w:lineRule="auto"/>
      <w:ind w:left="0" w:firstLine="709"/>
    </w:pPr>
    <w:rPr>
      <w:sz w:val="28"/>
      <w:szCs w:val="28"/>
    </w:rPr>
  </w:style>
  <w:style w:type="paragraph" w:customStyle="1" w:styleId="ab">
    <w:name w:val="Заголвок документа"/>
    <w:basedOn w:val="a0"/>
    <w:rsid w:val="00D84EFE"/>
    <w:pPr>
      <w:widowControl/>
      <w:spacing w:before="0" w:line="100" w:lineRule="atLeast"/>
      <w:ind w:left="0" w:firstLine="0"/>
      <w:jc w:val="center"/>
    </w:pPr>
    <w:rPr>
      <w:b/>
      <w:bCs/>
      <w:sz w:val="28"/>
      <w:szCs w:val="28"/>
    </w:rPr>
  </w:style>
  <w:style w:type="paragraph" w:styleId="ac">
    <w:name w:val="Body Text Indent"/>
    <w:basedOn w:val="a0"/>
    <w:link w:val="ad"/>
    <w:rsid w:val="00D84EFE"/>
    <w:pPr>
      <w:widowControl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locked/>
    <w:rsid w:val="00D84EF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2">
    <w:name w:val="Стиль2"/>
    <w:basedOn w:val="a0"/>
    <w:link w:val="23"/>
    <w:autoRedefine/>
    <w:rsid w:val="00D84EFE"/>
    <w:pPr>
      <w:widowControl/>
      <w:spacing w:before="0" w:line="240" w:lineRule="auto"/>
      <w:ind w:left="0" w:firstLine="0"/>
      <w:jc w:val="left"/>
    </w:pPr>
    <w:rPr>
      <w:sz w:val="28"/>
      <w:szCs w:val="28"/>
    </w:rPr>
  </w:style>
  <w:style w:type="character" w:customStyle="1" w:styleId="23">
    <w:name w:val="Стиль2 Знак"/>
    <w:link w:val="22"/>
    <w:locked/>
    <w:rsid w:val="00D84EFE"/>
    <w:rPr>
      <w:rFonts w:ascii="Arial" w:hAnsi="Arial" w:cs="Arial"/>
      <w:sz w:val="28"/>
      <w:szCs w:val="28"/>
      <w:lang w:val="ru-RU" w:eastAsia="ru-RU" w:bidi="ar-SA"/>
    </w:rPr>
  </w:style>
  <w:style w:type="character" w:styleId="ae">
    <w:name w:val="Strong"/>
    <w:qFormat/>
    <w:rsid w:val="00D84EFE"/>
    <w:rPr>
      <w:b/>
      <w:bCs/>
    </w:rPr>
  </w:style>
  <w:style w:type="paragraph" w:styleId="af">
    <w:name w:val="No Spacing"/>
    <w:link w:val="af0"/>
    <w:qFormat/>
    <w:rsid w:val="00D84EFE"/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D84EFE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D84E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84E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84E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Bullet"/>
    <w:basedOn w:val="a0"/>
    <w:rsid w:val="00D84EFE"/>
    <w:pPr>
      <w:widowControl/>
      <w:numPr>
        <w:numId w:val="7"/>
      </w:numPr>
      <w:spacing w:before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rsid w:val="00D84EFE"/>
    <w:rPr>
      <w:color w:val="0000FF"/>
      <w:u w:val="single"/>
    </w:rPr>
  </w:style>
  <w:style w:type="paragraph" w:customStyle="1" w:styleId="ConsPlusCell">
    <w:name w:val="ConsPlusCell"/>
    <w:rsid w:val="00D84EF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2">
    <w:name w:val="Plain Text"/>
    <w:basedOn w:val="a0"/>
    <w:rsid w:val="00D84EFE"/>
    <w:pPr>
      <w:widowControl/>
      <w:spacing w:before="0" w:line="360" w:lineRule="auto"/>
      <w:ind w:left="0" w:firstLine="510"/>
    </w:pPr>
    <w:rPr>
      <w:rFonts w:ascii="Courier New" w:hAnsi="Courier New" w:cs="Courier New"/>
      <w:kern w:val="16"/>
    </w:rPr>
  </w:style>
  <w:style w:type="paragraph" w:customStyle="1" w:styleId="TPrilogSubsection">
    <w:name w:val="TPrilogSubsection"/>
    <w:basedOn w:val="a0"/>
    <w:rsid w:val="00D84EFE"/>
    <w:pPr>
      <w:widowControl/>
      <w:spacing w:before="120" w:after="120" w:line="360" w:lineRule="auto"/>
      <w:ind w:left="0" w:firstLine="510"/>
      <w:jc w:val="left"/>
    </w:pPr>
    <w:rPr>
      <w:rFonts w:ascii="Times New Roman" w:hAnsi="Times New Roman" w:cs="Times New Roman"/>
      <w:sz w:val="24"/>
    </w:rPr>
  </w:style>
  <w:style w:type="character" w:customStyle="1" w:styleId="af3">
    <w:name w:val="Цветовое выделение"/>
    <w:rsid w:val="000E1E45"/>
    <w:rPr>
      <w:b/>
      <w:color w:val="000080"/>
    </w:rPr>
  </w:style>
  <w:style w:type="character" w:customStyle="1" w:styleId="af4">
    <w:name w:val="Гипертекстовая ссылка"/>
    <w:rsid w:val="000E1E45"/>
    <w:rPr>
      <w:rFonts w:cs="Times New Roman"/>
      <w:b/>
      <w:color w:val="008000"/>
    </w:rPr>
  </w:style>
  <w:style w:type="paragraph" w:customStyle="1" w:styleId="af5">
    <w:name w:val="Нормальный (таблица)"/>
    <w:basedOn w:val="a0"/>
    <w:next w:val="a0"/>
    <w:rsid w:val="000E1E45"/>
    <w:pPr>
      <w:autoSpaceDE w:val="0"/>
      <w:autoSpaceDN w:val="0"/>
      <w:adjustRightInd w:val="0"/>
      <w:spacing w:before="0" w:line="240" w:lineRule="auto"/>
      <w:ind w:left="0" w:firstLine="0"/>
    </w:pPr>
    <w:rPr>
      <w:rFonts w:cs="Times New Roman"/>
      <w:sz w:val="24"/>
      <w:szCs w:val="24"/>
    </w:rPr>
  </w:style>
  <w:style w:type="paragraph" w:customStyle="1" w:styleId="af6">
    <w:name w:val="Прижатый влево"/>
    <w:basedOn w:val="a0"/>
    <w:next w:val="a0"/>
    <w:rsid w:val="000E1E45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cs="Times New Roman"/>
      <w:sz w:val="24"/>
      <w:szCs w:val="24"/>
    </w:rPr>
  </w:style>
  <w:style w:type="paragraph" w:styleId="af7">
    <w:name w:val="Balloon Text"/>
    <w:basedOn w:val="a0"/>
    <w:link w:val="af8"/>
    <w:rsid w:val="0030566D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link w:val="af7"/>
    <w:rsid w:val="0030566D"/>
    <w:rPr>
      <w:rFonts w:ascii="Tahoma" w:hAnsi="Tahoma" w:cs="Tahoma"/>
      <w:sz w:val="16"/>
      <w:szCs w:val="16"/>
    </w:rPr>
  </w:style>
  <w:style w:type="paragraph" w:customStyle="1" w:styleId="subheader">
    <w:name w:val="subheader"/>
    <w:basedOn w:val="a0"/>
    <w:rsid w:val="00D8475E"/>
    <w:pPr>
      <w:widowControl/>
      <w:spacing w:before="150" w:after="75" w:line="240" w:lineRule="auto"/>
      <w:ind w:left="0" w:firstLine="0"/>
      <w:jc w:val="left"/>
    </w:pPr>
    <w:rPr>
      <w:b/>
      <w:bCs/>
      <w:color w:val="000000"/>
      <w:sz w:val="18"/>
      <w:szCs w:val="18"/>
    </w:rPr>
  </w:style>
  <w:style w:type="character" w:customStyle="1" w:styleId="20">
    <w:name w:val="Заголовок 2 Знак"/>
    <w:basedOn w:val="a1"/>
    <w:link w:val="2"/>
    <w:locked/>
    <w:rsid w:val="00D53397"/>
    <w:rPr>
      <w:b/>
      <w:bCs/>
      <w:sz w:val="40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1099-20B4-42CF-B06E-73C40034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10</Pages>
  <Words>3778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25267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economica</cp:lastModifiedBy>
  <cp:revision>77</cp:revision>
  <cp:lastPrinted>2014-03-06T16:04:00Z</cp:lastPrinted>
  <dcterms:created xsi:type="dcterms:W3CDTF">2014-03-03T10:54:00Z</dcterms:created>
  <dcterms:modified xsi:type="dcterms:W3CDTF">2014-04-04T08:38:00Z</dcterms:modified>
</cp:coreProperties>
</file>