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30B" w:rsidRPr="00C174E9" w:rsidRDefault="002B730B" w:rsidP="002B730B">
      <w:pPr>
        <w:spacing w:line="360" w:lineRule="auto"/>
        <w:jc w:val="center"/>
        <w:rPr>
          <w:sz w:val="44"/>
          <w:szCs w:val="44"/>
        </w:rPr>
      </w:pPr>
    </w:p>
    <w:p w:rsidR="00F64600" w:rsidRDefault="00F64600" w:rsidP="002B730B">
      <w:pPr>
        <w:spacing w:line="360" w:lineRule="auto"/>
        <w:jc w:val="center"/>
        <w:rPr>
          <w:b/>
          <w:sz w:val="44"/>
          <w:szCs w:val="44"/>
          <w:u w:val="single"/>
        </w:rPr>
      </w:pPr>
    </w:p>
    <w:p w:rsidR="00F64600" w:rsidRDefault="00F64600" w:rsidP="002B730B">
      <w:pPr>
        <w:spacing w:line="360" w:lineRule="auto"/>
        <w:jc w:val="center"/>
        <w:rPr>
          <w:b/>
          <w:sz w:val="44"/>
          <w:szCs w:val="44"/>
          <w:u w:val="single"/>
        </w:rPr>
      </w:pPr>
    </w:p>
    <w:p w:rsidR="00F64600" w:rsidRDefault="00F64600" w:rsidP="002B730B">
      <w:pPr>
        <w:spacing w:line="360" w:lineRule="auto"/>
        <w:jc w:val="center"/>
        <w:rPr>
          <w:b/>
          <w:sz w:val="44"/>
          <w:szCs w:val="44"/>
          <w:u w:val="single"/>
        </w:rPr>
      </w:pPr>
    </w:p>
    <w:p w:rsidR="002B730B" w:rsidRPr="00F64600" w:rsidRDefault="00F64600" w:rsidP="002B730B">
      <w:pPr>
        <w:spacing w:line="360" w:lineRule="auto"/>
        <w:jc w:val="center"/>
        <w:rPr>
          <w:b/>
          <w:sz w:val="44"/>
          <w:szCs w:val="44"/>
          <w:u w:val="single"/>
        </w:rPr>
      </w:pPr>
      <w:r>
        <w:rPr>
          <w:b/>
          <w:sz w:val="44"/>
          <w:szCs w:val="44"/>
          <w:u w:val="single"/>
        </w:rPr>
        <w:t>ДОКЛАД</w:t>
      </w:r>
    </w:p>
    <w:p w:rsidR="002B730B" w:rsidRPr="00C174E9" w:rsidRDefault="002B730B" w:rsidP="002B730B">
      <w:pPr>
        <w:spacing w:line="360" w:lineRule="auto"/>
        <w:jc w:val="center"/>
        <w:rPr>
          <w:b/>
          <w:sz w:val="44"/>
          <w:szCs w:val="44"/>
        </w:rPr>
      </w:pPr>
      <w:r w:rsidRPr="00C174E9">
        <w:rPr>
          <w:b/>
          <w:sz w:val="44"/>
          <w:szCs w:val="44"/>
        </w:rPr>
        <w:t>Об итогах социально-экономического развития Бобровского муниципального района в 201</w:t>
      </w:r>
      <w:r>
        <w:rPr>
          <w:b/>
          <w:sz w:val="44"/>
          <w:szCs w:val="44"/>
        </w:rPr>
        <w:t>6</w:t>
      </w:r>
      <w:r w:rsidRPr="00C174E9">
        <w:rPr>
          <w:b/>
          <w:sz w:val="44"/>
          <w:szCs w:val="44"/>
        </w:rPr>
        <w:t xml:space="preserve"> году и прогнозе на 201</w:t>
      </w:r>
      <w:r>
        <w:rPr>
          <w:b/>
          <w:sz w:val="44"/>
          <w:szCs w:val="44"/>
        </w:rPr>
        <w:t>7</w:t>
      </w:r>
      <w:r w:rsidRPr="00C174E9">
        <w:rPr>
          <w:b/>
          <w:sz w:val="44"/>
          <w:szCs w:val="44"/>
        </w:rPr>
        <w:t xml:space="preserve"> год </w:t>
      </w:r>
    </w:p>
    <w:p w:rsidR="002B730B" w:rsidRPr="00C174E9" w:rsidRDefault="002B730B" w:rsidP="002B730B">
      <w:pPr>
        <w:spacing w:line="360" w:lineRule="auto"/>
        <w:jc w:val="center"/>
        <w:rPr>
          <w:b/>
          <w:sz w:val="44"/>
          <w:szCs w:val="44"/>
        </w:rPr>
      </w:pPr>
    </w:p>
    <w:p w:rsidR="002B730B" w:rsidRPr="00C174E9" w:rsidRDefault="002B730B" w:rsidP="002B730B">
      <w:pPr>
        <w:spacing w:line="360" w:lineRule="auto"/>
        <w:jc w:val="center"/>
        <w:rPr>
          <w:sz w:val="44"/>
          <w:szCs w:val="44"/>
        </w:rPr>
      </w:pPr>
    </w:p>
    <w:p w:rsidR="002B730B" w:rsidRPr="00C174E9" w:rsidRDefault="002B730B" w:rsidP="002B730B">
      <w:pPr>
        <w:spacing w:line="360" w:lineRule="auto"/>
        <w:jc w:val="center"/>
        <w:rPr>
          <w:sz w:val="44"/>
          <w:szCs w:val="44"/>
        </w:rPr>
      </w:pPr>
    </w:p>
    <w:p w:rsidR="00BD2879" w:rsidRDefault="00BD2879" w:rsidP="002B730B">
      <w:pPr>
        <w:spacing w:line="360" w:lineRule="auto"/>
        <w:jc w:val="center"/>
        <w:rPr>
          <w:sz w:val="36"/>
          <w:szCs w:val="36"/>
        </w:rPr>
      </w:pPr>
    </w:p>
    <w:p w:rsidR="00F64600" w:rsidRDefault="00F64600" w:rsidP="002B730B">
      <w:pPr>
        <w:spacing w:line="360" w:lineRule="auto"/>
        <w:jc w:val="center"/>
        <w:rPr>
          <w:sz w:val="36"/>
          <w:szCs w:val="36"/>
        </w:rPr>
      </w:pPr>
    </w:p>
    <w:p w:rsidR="00F64600" w:rsidRDefault="00F64600" w:rsidP="002B730B">
      <w:pPr>
        <w:spacing w:line="360" w:lineRule="auto"/>
        <w:jc w:val="center"/>
        <w:rPr>
          <w:sz w:val="36"/>
          <w:szCs w:val="36"/>
        </w:rPr>
      </w:pPr>
    </w:p>
    <w:p w:rsidR="00F64600" w:rsidRDefault="00F64600" w:rsidP="002B730B">
      <w:pPr>
        <w:spacing w:line="360" w:lineRule="auto"/>
        <w:jc w:val="center"/>
        <w:rPr>
          <w:sz w:val="36"/>
          <w:szCs w:val="36"/>
        </w:rPr>
      </w:pPr>
    </w:p>
    <w:p w:rsidR="00F64600" w:rsidRDefault="00F64600" w:rsidP="002B730B">
      <w:pPr>
        <w:spacing w:line="360" w:lineRule="auto"/>
        <w:jc w:val="center"/>
        <w:rPr>
          <w:sz w:val="36"/>
          <w:szCs w:val="36"/>
        </w:rPr>
      </w:pPr>
    </w:p>
    <w:p w:rsidR="00F64600" w:rsidRDefault="00F64600" w:rsidP="002B730B">
      <w:pPr>
        <w:spacing w:line="360" w:lineRule="auto"/>
        <w:jc w:val="center"/>
        <w:rPr>
          <w:sz w:val="36"/>
          <w:szCs w:val="36"/>
        </w:rPr>
      </w:pPr>
    </w:p>
    <w:p w:rsidR="0092451B" w:rsidRDefault="0092451B" w:rsidP="0092451B">
      <w:pPr>
        <w:spacing w:after="0" w:line="360" w:lineRule="auto"/>
        <w:jc w:val="center"/>
        <w:rPr>
          <w:rFonts w:ascii="Times New Roman" w:hAnsi="Times New Roman" w:cs="Times New Roman"/>
          <w:b/>
          <w:sz w:val="28"/>
          <w:szCs w:val="28"/>
        </w:rPr>
      </w:pPr>
    </w:p>
    <w:p w:rsidR="0092451B" w:rsidRPr="0092451B" w:rsidRDefault="0092451B" w:rsidP="0092451B">
      <w:pPr>
        <w:spacing w:after="0" w:line="360" w:lineRule="auto"/>
        <w:jc w:val="center"/>
        <w:rPr>
          <w:rFonts w:ascii="Times New Roman" w:hAnsi="Times New Roman" w:cs="Times New Roman"/>
          <w:b/>
          <w:sz w:val="28"/>
          <w:szCs w:val="28"/>
        </w:rPr>
      </w:pPr>
      <w:r w:rsidRPr="0092451B">
        <w:rPr>
          <w:rFonts w:ascii="Times New Roman" w:hAnsi="Times New Roman" w:cs="Times New Roman"/>
          <w:b/>
          <w:sz w:val="28"/>
          <w:szCs w:val="28"/>
        </w:rPr>
        <w:t xml:space="preserve">Уважаемые </w:t>
      </w:r>
      <w:r w:rsidR="00EB0A02">
        <w:rPr>
          <w:rFonts w:ascii="Times New Roman" w:hAnsi="Times New Roman" w:cs="Times New Roman"/>
          <w:b/>
          <w:sz w:val="28"/>
          <w:szCs w:val="28"/>
        </w:rPr>
        <w:t>депутаты, приглашенные</w:t>
      </w:r>
      <w:r w:rsidRPr="0092451B">
        <w:rPr>
          <w:rFonts w:ascii="Times New Roman" w:hAnsi="Times New Roman" w:cs="Times New Roman"/>
          <w:b/>
          <w:sz w:val="28"/>
          <w:szCs w:val="28"/>
        </w:rPr>
        <w:t>!</w:t>
      </w:r>
    </w:p>
    <w:p w:rsidR="0092451B" w:rsidRPr="0092451B" w:rsidRDefault="0092451B" w:rsidP="0092451B">
      <w:pPr>
        <w:spacing w:after="0" w:line="360" w:lineRule="auto"/>
        <w:rPr>
          <w:rFonts w:ascii="Times New Roman" w:hAnsi="Times New Roman" w:cs="Times New Roman"/>
          <w:b/>
          <w:sz w:val="28"/>
          <w:szCs w:val="28"/>
        </w:rPr>
      </w:pPr>
    </w:p>
    <w:p w:rsidR="0092451B" w:rsidRPr="00EB0A02" w:rsidRDefault="00EB0A02" w:rsidP="00EB0A02">
      <w:pPr>
        <w:spacing w:after="0" w:line="360" w:lineRule="auto"/>
        <w:ind w:firstLine="709"/>
        <w:jc w:val="both"/>
        <w:rPr>
          <w:rFonts w:ascii="Times New Roman" w:hAnsi="Times New Roman" w:cs="Times New Roman"/>
          <w:sz w:val="28"/>
          <w:szCs w:val="28"/>
        </w:rPr>
      </w:pPr>
      <w:r w:rsidRPr="00EB0A02">
        <w:rPr>
          <w:rFonts w:ascii="Times New Roman" w:hAnsi="Times New Roman" w:cs="Times New Roman"/>
          <w:sz w:val="28"/>
          <w:szCs w:val="28"/>
        </w:rPr>
        <w:t xml:space="preserve">Цель проведения расширенной районной сессии </w:t>
      </w:r>
      <w:r>
        <w:rPr>
          <w:rFonts w:ascii="Times New Roman" w:hAnsi="Times New Roman" w:cs="Times New Roman"/>
          <w:sz w:val="28"/>
          <w:szCs w:val="28"/>
        </w:rPr>
        <w:t>Совета народных депутатов неоднозначна – ее составляющие позволяют присутствующим оценить динамику развития экономики района, разных отраслей, обозначить проблемы, возникающие в муниципальных образованиях, указать имеющие подходы к их решению на местах, направления совершенствования системы местного самоуправления, выстроить механизм обратной связи.</w:t>
      </w:r>
    </w:p>
    <w:p w:rsidR="0092451B" w:rsidRDefault="0092451B" w:rsidP="0092451B">
      <w:pPr>
        <w:spacing w:after="0" w:line="360" w:lineRule="auto"/>
        <w:ind w:firstLine="709"/>
        <w:jc w:val="center"/>
        <w:rPr>
          <w:rFonts w:ascii="Times New Roman" w:hAnsi="Times New Roman" w:cs="Times New Roman"/>
          <w:b/>
          <w:sz w:val="28"/>
          <w:szCs w:val="28"/>
        </w:rPr>
      </w:pPr>
    </w:p>
    <w:p w:rsidR="0092451B" w:rsidRDefault="0092451B" w:rsidP="0092451B">
      <w:pPr>
        <w:spacing w:after="0" w:line="360" w:lineRule="auto"/>
        <w:ind w:firstLine="709"/>
        <w:jc w:val="center"/>
        <w:rPr>
          <w:rFonts w:ascii="Times New Roman" w:hAnsi="Times New Roman" w:cs="Times New Roman"/>
          <w:b/>
          <w:sz w:val="28"/>
          <w:szCs w:val="28"/>
        </w:rPr>
      </w:pPr>
    </w:p>
    <w:p w:rsidR="0092451B" w:rsidRDefault="0092451B" w:rsidP="0092451B">
      <w:pPr>
        <w:spacing w:after="0" w:line="360" w:lineRule="auto"/>
        <w:ind w:firstLine="709"/>
        <w:jc w:val="center"/>
        <w:rPr>
          <w:rFonts w:ascii="Times New Roman" w:hAnsi="Times New Roman" w:cs="Times New Roman"/>
          <w:b/>
          <w:sz w:val="28"/>
          <w:szCs w:val="28"/>
        </w:rPr>
      </w:pPr>
    </w:p>
    <w:p w:rsidR="0092451B" w:rsidRDefault="0092451B"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067672" w:rsidRDefault="00067672" w:rsidP="0092451B">
      <w:pPr>
        <w:spacing w:after="0" w:line="360" w:lineRule="auto"/>
        <w:ind w:firstLine="709"/>
        <w:jc w:val="center"/>
        <w:rPr>
          <w:rFonts w:ascii="Times New Roman" w:hAnsi="Times New Roman" w:cs="Times New Roman"/>
          <w:b/>
          <w:sz w:val="28"/>
          <w:szCs w:val="28"/>
        </w:rPr>
      </w:pPr>
    </w:p>
    <w:p w:rsidR="00067672" w:rsidRDefault="00067672" w:rsidP="0092451B">
      <w:pPr>
        <w:spacing w:after="0" w:line="360" w:lineRule="auto"/>
        <w:ind w:firstLine="709"/>
        <w:jc w:val="center"/>
        <w:rPr>
          <w:rFonts w:ascii="Times New Roman" w:hAnsi="Times New Roman" w:cs="Times New Roman"/>
          <w:b/>
          <w:sz w:val="28"/>
          <w:szCs w:val="28"/>
        </w:rPr>
      </w:pPr>
    </w:p>
    <w:p w:rsidR="00067672" w:rsidRDefault="00067672" w:rsidP="0092451B">
      <w:pPr>
        <w:spacing w:after="0" w:line="360" w:lineRule="auto"/>
        <w:ind w:firstLine="709"/>
        <w:jc w:val="center"/>
        <w:rPr>
          <w:rFonts w:ascii="Times New Roman" w:hAnsi="Times New Roman" w:cs="Times New Roman"/>
          <w:b/>
          <w:sz w:val="28"/>
          <w:szCs w:val="28"/>
        </w:rPr>
      </w:pPr>
    </w:p>
    <w:p w:rsidR="0092451B" w:rsidRDefault="0092451B" w:rsidP="0092451B">
      <w:pPr>
        <w:spacing w:after="0" w:line="360" w:lineRule="auto"/>
        <w:ind w:firstLine="709"/>
        <w:jc w:val="center"/>
        <w:rPr>
          <w:rFonts w:ascii="Times New Roman" w:hAnsi="Times New Roman" w:cs="Times New Roman"/>
          <w:b/>
          <w:sz w:val="28"/>
          <w:szCs w:val="28"/>
        </w:rPr>
      </w:pPr>
    </w:p>
    <w:p w:rsidR="0092451B" w:rsidRDefault="0092451B" w:rsidP="0092451B">
      <w:pPr>
        <w:spacing w:after="0" w:line="360" w:lineRule="auto"/>
        <w:ind w:firstLine="709"/>
        <w:jc w:val="center"/>
        <w:rPr>
          <w:rFonts w:ascii="Times New Roman" w:hAnsi="Times New Roman" w:cs="Times New Roman"/>
          <w:b/>
          <w:sz w:val="28"/>
          <w:szCs w:val="28"/>
        </w:rPr>
      </w:pPr>
    </w:p>
    <w:p w:rsidR="0092451B" w:rsidRDefault="0092451B" w:rsidP="0092451B">
      <w:pPr>
        <w:spacing w:after="0" w:line="360" w:lineRule="auto"/>
        <w:ind w:firstLine="709"/>
        <w:jc w:val="center"/>
        <w:rPr>
          <w:rFonts w:ascii="Times New Roman" w:hAnsi="Times New Roman" w:cs="Times New Roman"/>
          <w:b/>
          <w:sz w:val="28"/>
          <w:szCs w:val="28"/>
        </w:rPr>
      </w:pPr>
    </w:p>
    <w:p w:rsidR="00AA2665" w:rsidRPr="00AA2665" w:rsidRDefault="00AA2665" w:rsidP="00AA2665">
      <w:pPr>
        <w:spacing w:after="0" w:line="360" w:lineRule="auto"/>
        <w:ind w:firstLine="709"/>
        <w:jc w:val="center"/>
        <w:rPr>
          <w:rFonts w:ascii="Times New Roman" w:hAnsi="Times New Roman" w:cs="Times New Roman"/>
          <w:b/>
          <w:sz w:val="28"/>
          <w:szCs w:val="28"/>
          <w:u w:val="single"/>
        </w:rPr>
      </w:pPr>
      <w:r w:rsidRPr="00AA2665">
        <w:rPr>
          <w:rFonts w:ascii="Times New Roman" w:hAnsi="Times New Roman" w:cs="Times New Roman"/>
          <w:b/>
          <w:sz w:val="28"/>
          <w:szCs w:val="28"/>
          <w:u w:val="single"/>
        </w:rPr>
        <w:lastRenderedPageBreak/>
        <w:t>Инвестиции</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Инвестиционная сфера является тем звеном экономики, состояние которого прямо определяет темпы экономического и социального развития территории, технический уровень и эффективность производства, конкурентоспособность на рынках и тем самым – уровень и качество жизни населения. Поэтому, капитальным вложениям в экономику и социальную сферу района </w:t>
      </w:r>
      <w:proofErr w:type="gramStart"/>
      <w:r w:rsidRPr="00AA2665">
        <w:rPr>
          <w:rFonts w:ascii="Times New Roman" w:hAnsi="Times New Roman" w:cs="Times New Roman"/>
          <w:sz w:val="28"/>
          <w:szCs w:val="28"/>
        </w:rPr>
        <w:t>отводится особое значение</w:t>
      </w:r>
      <w:proofErr w:type="gramEnd"/>
      <w:r w:rsidRPr="00AA2665">
        <w:rPr>
          <w:rFonts w:ascii="Times New Roman" w:hAnsi="Times New Roman" w:cs="Times New Roman"/>
          <w:sz w:val="28"/>
          <w:szCs w:val="28"/>
        </w:rPr>
        <w:t xml:space="preserve">. </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За 2016 год на развитие экономики и социальной сферы района было использовано 4,4 миллиарда рублей инвестиций в основной капитал.</w:t>
      </w:r>
    </w:p>
    <w:p w:rsidR="00AA2665" w:rsidRPr="00AA2665" w:rsidRDefault="00AA2665" w:rsidP="00AA2665">
      <w:pPr>
        <w:spacing w:after="0" w:line="360" w:lineRule="auto"/>
        <w:ind w:firstLine="709"/>
        <w:jc w:val="both"/>
        <w:rPr>
          <w:rFonts w:ascii="Times New Roman" w:hAnsi="Times New Roman" w:cs="Times New Roman"/>
          <w:b/>
          <w:bCs/>
          <w:color w:val="000000"/>
          <w:sz w:val="28"/>
          <w:szCs w:val="28"/>
        </w:rPr>
      </w:pPr>
      <w:r w:rsidRPr="00AA2665">
        <w:rPr>
          <w:rFonts w:ascii="Times New Roman" w:hAnsi="Times New Roman" w:cs="Times New Roman"/>
          <w:b/>
          <w:bCs/>
          <w:color w:val="000000"/>
          <w:sz w:val="28"/>
          <w:szCs w:val="28"/>
        </w:rPr>
        <w:t>В 2016 году уже реализованы следующие проекты:</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 строительство молочного комплекса на 2800 голов в с. </w:t>
      </w:r>
      <w:proofErr w:type="gramStart"/>
      <w:r w:rsidRPr="00AA2665">
        <w:rPr>
          <w:rFonts w:ascii="Times New Roman" w:hAnsi="Times New Roman" w:cs="Times New Roman"/>
          <w:sz w:val="28"/>
          <w:szCs w:val="28"/>
        </w:rPr>
        <w:t>Верхний</w:t>
      </w:r>
      <w:proofErr w:type="gramEnd"/>
      <w:r w:rsidRPr="00AA2665">
        <w:rPr>
          <w:rFonts w:ascii="Times New Roman" w:hAnsi="Times New Roman" w:cs="Times New Roman"/>
          <w:sz w:val="28"/>
          <w:szCs w:val="28"/>
        </w:rPr>
        <w:t xml:space="preserve"> </w:t>
      </w:r>
      <w:proofErr w:type="spellStart"/>
      <w:r w:rsidRPr="00AA2665">
        <w:rPr>
          <w:rFonts w:ascii="Times New Roman" w:hAnsi="Times New Roman" w:cs="Times New Roman"/>
          <w:sz w:val="28"/>
          <w:szCs w:val="28"/>
        </w:rPr>
        <w:t>Икорец</w:t>
      </w:r>
      <w:proofErr w:type="spellEnd"/>
      <w:r w:rsidRPr="00AA2665">
        <w:rPr>
          <w:rFonts w:ascii="Times New Roman" w:hAnsi="Times New Roman" w:cs="Times New Roman"/>
          <w:sz w:val="28"/>
          <w:szCs w:val="28"/>
        </w:rPr>
        <w:t>;</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 - реконструкция птичников ООО «</w:t>
      </w:r>
      <w:proofErr w:type="spellStart"/>
      <w:r w:rsidRPr="00AA2665">
        <w:rPr>
          <w:rFonts w:ascii="Times New Roman" w:hAnsi="Times New Roman" w:cs="Times New Roman"/>
          <w:sz w:val="28"/>
          <w:szCs w:val="28"/>
        </w:rPr>
        <w:t>Птицепром</w:t>
      </w:r>
      <w:proofErr w:type="spellEnd"/>
      <w:r w:rsidRPr="00AA2665">
        <w:rPr>
          <w:rFonts w:ascii="Times New Roman" w:hAnsi="Times New Roman" w:cs="Times New Roman"/>
          <w:sz w:val="28"/>
          <w:szCs w:val="28"/>
        </w:rPr>
        <w:t xml:space="preserve"> Бобровский»; </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color w:val="000000"/>
          <w:sz w:val="28"/>
          <w:szCs w:val="28"/>
        </w:rPr>
        <w:t xml:space="preserve">- построены свиноводческие комплексы в с. </w:t>
      </w:r>
      <w:proofErr w:type="spellStart"/>
      <w:r w:rsidRPr="00AA2665">
        <w:rPr>
          <w:rFonts w:ascii="Times New Roman" w:hAnsi="Times New Roman" w:cs="Times New Roman"/>
          <w:color w:val="000000"/>
          <w:sz w:val="28"/>
          <w:szCs w:val="28"/>
        </w:rPr>
        <w:t>Мечетка</w:t>
      </w:r>
      <w:proofErr w:type="spellEnd"/>
      <w:r w:rsidRPr="00AA2665">
        <w:rPr>
          <w:rFonts w:ascii="Times New Roman" w:hAnsi="Times New Roman" w:cs="Times New Roman"/>
          <w:color w:val="000000"/>
          <w:sz w:val="28"/>
          <w:szCs w:val="28"/>
        </w:rPr>
        <w:t xml:space="preserve"> и с. Семено-Александровка (35 тыс</w:t>
      </w:r>
      <w:proofErr w:type="gramStart"/>
      <w:r w:rsidRPr="00AA2665">
        <w:rPr>
          <w:rFonts w:ascii="Times New Roman" w:hAnsi="Times New Roman" w:cs="Times New Roman"/>
          <w:color w:val="000000"/>
          <w:sz w:val="28"/>
          <w:szCs w:val="28"/>
        </w:rPr>
        <w:t>.г</w:t>
      </w:r>
      <w:proofErr w:type="gramEnd"/>
      <w:r w:rsidRPr="00AA2665">
        <w:rPr>
          <w:rFonts w:ascii="Times New Roman" w:hAnsi="Times New Roman" w:cs="Times New Roman"/>
          <w:color w:val="000000"/>
          <w:sz w:val="28"/>
          <w:szCs w:val="28"/>
        </w:rPr>
        <w:t>ол и 70 тыс.голов);</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строительство предприятия по переработке и хранению овощей территория ИП «Бобровский»;</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начато строительство газосиликатного завода в с. Никольское 2-е (объем производства более 200 тыс. м3 в год, численность работников более 100 чел.);</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 открыт  торговый центр с автовокзалом в </w:t>
      </w:r>
      <w:proofErr w:type="gramStart"/>
      <w:r w:rsidRPr="00AA2665">
        <w:rPr>
          <w:rFonts w:ascii="Times New Roman" w:hAnsi="Times New Roman" w:cs="Times New Roman"/>
          <w:sz w:val="28"/>
          <w:szCs w:val="28"/>
        </w:rPr>
        <w:t>г</w:t>
      </w:r>
      <w:proofErr w:type="gramEnd"/>
      <w:r w:rsidRPr="00AA2665">
        <w:rPr>
          <w:rFonts w:ascii="Times New Roman" w:hAnsi="Times New Roman" w:cs="Times New Roman"/>
          <w:sz w:val="28"/>
          <w:szCs w:val="28"/>
        </w:rPr>
        <w:t>. Бобров площадью более 3 тыс. кв.м.</w:t>
      </w:r>
    </w:p>
    <w:p w:rsidR="00AA2665" w:rsidRPr="00AA2665" w:rsidRDefault="00AA2665" w:rsidP="00AA2665">
      <w:pPr>
        <w:spacing w:after="0" w:line="360" w:lineRule="auto"/>
        <w:ind w:firstLine="709"/>
        <w:jc w:val="both"/>
        <w:rPr>
          <w:rFonts w:ascii="Times New Roman" w:hAnsi="Times New Roman" w:cs="Times New Roman"/>
          <w:b/>
          <w:sz w:val="28"/>
          <w:szCs w:val="28"/>
        </w:rPr>
      </w:pPr>
      <w:r w:rsidRPr="00AA2665">
        <w:rPr>
          <w:rFonts w:ascii="Times New Roman" w:hAnsi="Times New Roman" w:cs="Times New Roman"/>
          <w:b/>
          <w:sz w:val="28"/>
          <w:szCs w:val="28"/>
        </w:rPr>
        <w:t>Наиболее значимыми проектами в социальной сфере являются:</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 строительство и реконструкция сетей канализации г. Бобров и пос. </w:t>
      </w:r>
      <w:proofErr w:type="spellStart"/>
      <w:r w:rsidRPr="00AA2665">
        <w:rPr>
          <w:rFonts w:ascii="Times New Roman" w:hAnsi="Times New Roman" w:cs="Times New Roman"/>
          <w:sz w:val="28"/>
          <w:szCs w:val="28"/>
        </w:rPr>
        <w:t>Ясенки</w:t>
      </w:r>
      <w:proofErr w:type="spellEnd"/>
      <w:r w:rsidRPr="00AA2665">
        <w:rPr>
          <w:rFonts w:ascii="Times New Roman" w:hAnsi="Times New Roman" w:cs="Times New Roman"/>
          <w:sz w:val="28"/>
          <w:szCs w:val="28"/>
        </w:rPr>
        <w:t xml:space="preserve"> Бобровского </w:t>
      </w:r>
      <w:proofErr w:type="gramStart"/>
      <w:r w:rsidRPr="00AA2665">
        <w:rPr>
          <w:rFonts w:ascii="Times New Roman" w:hAnsi="Times New Roman" w:cs="Times New Roman"/>
          <w:sz w:val="28"/>
          <w:szCs w:val="28"/>
        </w:rPr>
        <w:t>муниципального</w:t>
      </w:r>
      <w:proofErr w:type="gramEnd"/>
      <w:r w:rsidRPr="00AA2665">
        <w:rPr>
          <w:rFonts w:ascii="Times New Roman" w:hAnsi="Times New Roman" w:cs="Times New Roman"/>
          <w:sz w:val="28"/>
          <w:szCs w:val="28"/>
        </w:rPr>
        <w:t xml:space="preserve"> района Воронежской области;</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 благоустроены парки в с. </w:t>
      </w:r>
      <w:proofErr w:type="spellStart"/>
      <w:r w:rsidRPr="00AA2665">
        <w:rPr>
          <w:rFonts w:ascii="Times New Roman" w:hAnsi="Times New Roman" w:cs="Times New Roman"/>
          <w:sz w:val="28"/>
          <w:szCs w:val="28"/>
        </w:rPr>
        <w:t>Чесменка</w:t>
      </w:r>
      <w:proofErr w:type="spellEnd"/>
      <w:r w:rsidRPr="00AA2665">
        <w:rPr>
          <w:rFonts w:ascii="Times New Roman" w:hAnsi="Times New Roman" w:cs="Times New Roman"/>
          <w:sz w:val="28"/>
          <w:szCs w:val="28"/>
        </w:rPr>
        <w:t xml:space="preserve"> и с. </w:t>
      </w:r>
      <w:proofErr w:type="gramStart"/>
      <w:r w:rsidRPr="00AA2665">
        <w:rPr>
          <w:rFonts w:ascii="Times New Roman" w:hAnsi="Times New Roman" w:cs="Times New Roman"/>
          <w:sz w:val="28"/>
          <w:szCs w:val="28"/>
        </w:rPr>
        <w:t>Верхний</w:t>
      </w:r>
      <w:proofErr w:type="gramEnd"/>
      <w:r w:rsidRPr="00AA2665">
        <w:rPr>
          <w:rFonts w:ascii="Times New Roman" w:hAnsi="Times New Roman" w:cs="Times New Roman"/>
          <w:sz w:val="28"/>
          <w:szCs w:val="28"/>
        </w:rPr>
        <w:t xml:space="preserve"> </w:t>
      </w:r>
      <w:proofErr w:type="spellStart"/>
      <w:r w:rsidRPr="00AA2665">
        <w:rPr>
          <w:rFonts w:ascii="Times New Roman" w:hAnsi="Times New Roman" w:cs="Times New Roman"/>
          <w:sz w:val="28"/>
          <w:szCs w:val="28"/>
        </w:rPr>
        <w:t>Икорец</w:t>
      </w:r>
      <w:proofErr w:type="spellEnd"/>
      <w:r w:rsidRPr="00AA2665">
        <w:rPr>
          <w:rFonts w:ascii="Times New Roman" w:hAnsi="Times New Roman" w:cs="Times New Roman"/>
          <w:sz w:val="28"/>
          <w:szCs w:val="28"/>
        </w:rPr>
        <w:t>, а также два сквера в г. Бобров (по ул. 22 Января, 2/9; ограниченного  ул. 22 Января, ул. Колхозная, ул. Ранняя Весна);</w:t>
      </w:r>
    </w:p>
    <w:p w:rsid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построена многофункциональная спортивная площадка Бобровской школы № 2;</w:t>
      </w:r>
    </w:p>
    <w:p w:rsidR="00C74C84" w:rsidRDefault="00C74C84" w:rsidP="00AA2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построен ФАП в с. Никольское-2;</w:t>
      </w:r>
    </w:p>
    <w:p w:rsidR="00C74C84" w:rsidRPr="00AA2665" w:rsidRDefault="00C74C84" w:rsidP="00AA2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построен административно-жилой комплекс в с. </w:t>
      </w:r>
      <w:proofErr w:type="gramStart"/>
      <w:r>
        <w:rPr>
          <w:rFonts w:ascii="Times New Roman" w:hAnsi="Times New Roman" w:cs="Times New Roman"/>
          <w:sz w:val="28"/>
          <w:szCs w:val="28"/>
        </w:rPr>
        <w:t>Хреновое</w:t>
      </w:r>
      <w:proofErr w:type="gramEnd"/>
      <w:r>
        <w:rPr>
          <w:rFonts w:ascii="Times New Roman" w:hAnsi="Times New Roman" w:cs="Times New Roman"/>
          <w:sz w:val="28"/>
          <w:szCs w:val="28"/>
        </w:rPr>
        <w:t xml:space="preserve"> (дом участкового);</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lastRenderedPageBreak/>
        <w:t xml:space="preserve">- начато строительство </w:t>
      </w:r>
      <w:r w:rsidRPr="00AA2665">
        <w:rPr>
          <w:rFonts w:ascii="Times New Roman" w:hAnsi="Times New Roman" w:cs="Times New Roman"/>
          <w:bCs/>
          <w:sz w:val="28"/>
          <w:szCs w:val="28"/>
        </w:rPr>
        <w:t xml:space="preserve">автомобильных дорог в Никольском, </w:t>
      </w:r>
      <w:proofErr w:type="spellStart"/>
      <w:r w:rsidRPr="00AA2665">
        <w:rPr>
          <w:rFonts w:ascii="Times New Roman" w:hAnsi="Times New Roman" w:cs="Times New Roman"/>
          <w:bCs/>
          <w:sz w:val="28"/>
          <w:szCs w:val="28"/>
        </w:rPr>
        <w:t>Верхнеикорецком</w:t>
      </w:r>
      <w:proofErr w:type="spellEnd"/>
      <w:r w:rsidRPr="00AA2665">
        <w:rPr>
          <w:rFonts w:ascii="Times New Roman" w:hAnsi="Times New Roman" w:cs="Times New Roman"/>
          <w:bCs/>
          <w:sz w:val="28"/>
          <w:szCs w:val="28"/>
        </w:rPr>
        <w:t xml:space="preserve">, </w:t>
      </w:r>
      <w:proofErr w:type="spellStart"/>
      <w:r w:rsidRPr="00AA2665">
        <w:rPr>
          <w:rFonts w:ascii="Times New Roman" w:hAnsi="Times New Roman" w:cs="Times New Roman"/>
          <w:bCs/>
          <w:sz w:val="28"/>
          <w:szCs w:val="28"/>
        </w:rPr>
        <w:t>Юдановском</w:t>
      </w:r>
      <w:proofErr w:type="spellEnd"/>
      <w:r w:rsidRPr="00AA2665">
        <w:rPr>
          <w:rFonts w:ascii="Times New Roman" w:hAnsi="Times New Roman" w:cs="Times New Roman"/>
          <w:bCs/>
          <w:sz w:val="28"/>
          <w:szCs w:val="28"/>
        </w:rPr>
        <w:t>, Чесменском и Октябрьском сельских поселениях</w:t>
      </w:r>
      <w:r w:rsidRPr="00AA2665">
        <w:rPr>
          <w:rFonts w:ascii="Times New Roman" w:hAnsi="Times New Roman" w:cs="Times New Roman"/>
          <w:sz w:val="28"/>
          <w:szCs w:val="28"/>
        </w:rPr>
        <w:t xml:space="preserve"> ("с</w:t>
      </w:r>
      <w:proofErr w:type="gramStart"/>
      <w:r w:rsidRPr="00AA2665">
        <w:rPr>
          <w:rFonts w:ascii="Times New Roman" w:hAnsi="Times New Roman" w:cs="Times New Roman"/>
          <w:sz w:val="28"/>
          <w:szCs w:val="28"/>
        </w:rPr>
        <w:t>.Н</w:t>
      </w:r>
      <w:proofErr w:type="gramEnd"/>
      <w:r w:rsidRPr="00AA2665">
        <w:rPr>
          <w:rFonts w:ascii="Times New Roman" w:hAnsi="Times New Roman" w:cs="Times New Roman"/>
          <w:sz w:val="28"/>
          <w:szCs w:val="28"/>
        </w:rPr>
        <w:t xml:space="preserve">икольское 2-е - х. Раздольный - п.Заречный", «с. </w:t>
      </w:r>
      <w:proofErr w:type="spellStart"/>
      <w:r w:rsidRPr="00AA2665">
        <w:rPr>
          <w:rFonts w:ascii="Times New Roman" w:hAnsi="Times New Roman" w:cs="Times New Roman"/>
          <w:sz w:val="28"/>
          <w:szCs w:val="28"/>
        </w:rPr>
        <w:t>Чесменка</w:t>
      </w:r>
      <w:proofErr w:type="spellEnd"/>
      <w:r w:rsidRPr="00AA2665">
        <w:rPr>
          <w:rFonts w:ascii="Times New Roman" w:hAnsi="Times New Roman" w:cs="Times New Roman"/>
          <w:sz w:val="28"/>
          <w:szCs w:val="28"/>
        </w:rPr>
        <w:t xml:space="preserve"> до с. </w:t>
      </w:r>
      <w:proofErr w:type="spellStart"/>
      <w:r w:rsidRPr="00AA2665">
        <w:rPr>
          <w:rFonts w:ascii="Times New Roman" w:hAnsi="Times New Roman" w:cs="Times New Roman"/>
          <w:sz w:val="28"/>
          <w:szCs w:val="28"/>
        </w:rPr>
        <w:t>Песковатка</w:t>
      </w:r>
      <w:proofErr w:type="spellEnd"/>
      <w:r w:rsidRPr="00AA2665">
        <w:rPr>
          <w:rFonts w:ascii="Times New Roman" w:hAnsi="Times New Roman" w:cs="Times New Roman"/>
          <w:sz w:val="28"/>
          <w:szCs w:val="28"/>
        </w:rPr>
        <w:t xml:space="preserve">», "Бобров – Верхний </w:t>
      </w:r>
      <w:proofErr w:type="spellStart"/>
      <w:r w:rsidRPr="00AA2665">
        <w:rPr>
          <w:rFonts w:ascii="Times New Roman" w:hAnsi="Times New Roman" w:cs="Times New Roman"/>
          <w:sz w:val="28"/>
          <w:szCs w:val="28"/>
        </w:rPr>
        <w:t>Икорец</w:t>
      </w:r>
      <w:proofErr w:type="spellEnd"/>
      <w:r w:rsidRPr="00AA2665">
        <w:rPr>
          <w:rFonts w:ascii="Times New Roman" w:hAnsi="Times New Roman" w:cs="Times New Roman"/>
          <w:sz w:val="28"/>
          <w:szCs w:val="28"/>
        </w:rPr>
        <w:t xml:space="preserve"> - Ильича» - с. </w:t>
      </w:r>
      <w:proofErr w:type="spellStart"/>
      <w:r w:rsidRPr="00AA2665">
        <w:rPr>
          <w:rFonts w:ascii="Times New Roman" w:hAnsi="Times New Roman" w:cs="Times New Roman"/>
          <w:sz w:val="28"/>
          <w:szCs w:val="28"/>
        </w:rPr>
        <w:t>Юдановка</w:t>
      </w:r>
      <w:proofErr w:type="spellEnd"/>
      <w:r w:rsidRPr="00AA2665">
        <w:rPr>
          <w:rFonts w:ascii="Times New Roman" w:hAnsi="Times New Roman" w:cs="Times New Roman"/>
          <w:sz w:val="28"/>
          <w:szCs w:val="28"/>
        </w:rPr>
        <w:t xml:space="preserve"> - до п. Степной);</w:t>
      </w:r>
    </w:p>
    <w:p w:rsidR="00AA2665" w:rsidRPr="00AA2665" w:rsidRDefault="00AA2665" w:rsidP="00AA2665">
      <w:pPr>
        <w:autoSpaceDE w:val="0"/>
        <w:autoSpaceDN w:val="0"/>
        <w:adjustRightInd w:val="0"/>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 проводился ремонт дорог общего пользования на территории </w:t>
      </w:r>
      <w:proofErr w:type="spellStart"/>
      <w:r w:rsidRPr="00AA2665">
        <w:rPr>
          <w:rFonts w:ascii="Times New Roman" w:hAnsi="Times New Roman" w:cs="Times New Roman"/>
          <w:sz w:val="28"/>
          <w:szCs w:val="28"/>
        </w:rPr>
        <w:t>Хреновского</w:t>
      </w:r>
      <w:proofErr w:type="spellEnd"/>
      <w:r w:rsidRPr="00AA2665">
        <w:rPr>
          <w:rFonts w:ascii="Times New Roman" w:hAnsi="Times New Roman" w:cs="Times New Roman"/>
          <w:sz w:val="28"/>
          <w:szCs w:val="28"/>
        </w:rPr>
        <w:t xml:space="preserve">, </w:t>
      </w:r>
      <w:proofErr w:type="spellStart"/>
      <w:r w:rsidRPr="00AA2665">
        <w:rPr>
          <w:rFonts w:ascii="Times New Roman" w:hAnsi="Times New Roman" w:cs="Times New Roman"/>
          <w:sz w:val="28"/>
          <w:szCs w:val="28"/>
        </w:rPr>
        <w:t>Коршевского</w:t>
      </w:r>
      <w:proofErr w:type="spellEnd"/>
      <w:r w:rsidRPr="00AA2665">
        <w:rPr>
          <w:rFonts w:ascii="Times New Roman" w:hAnsi="Times New Roman" w:cs="Times New Roman"/>
          <w:sz w:val="28"/>
          <w:szCs w:val="28"/>
        </w:rPr>
        <w:t xml:space="preserve">, </w:t>
      </w:r>
      <w:proofErr w:type="spellStart"/>
      <w:r w:rsidRPr="00AA2665">
        <w:rPr>
          <w:rFonts w:ascii="Times New Roman" w:hAnsi="Times New Roman" w:cs="Times New Roman"/>
          <w:sz w:val="28"/>
          <w:szCs w:val="28"/>
        </w:rPr>
        <w:t>Анновского</w:t>
      </w:r>
      <w:proofErr w:type="spellEnd"/>
      <w:r w:rsidRPr="00AA2665">
        <w:rPr>
          <w:rFonts w:ascii="Times New Roman" w:hAnsi="Times New Roman" w:cs="Times New Roman"/>
          <w:sz w:val="28"/>
          <w:szCs w:val="28"/>
        </w:rPr>
        <w:t xml:space="preserve">, </w:t>
      </w:r>
      <w:proofErr w:type="spellStart"/>
      <w:r w:rsidRPr="00AA2665">
        <w:rPr>
          <w:rFonts w:ascii="Times New Roman" w:hAnsi="Times New Roman" w:cs="Times New Roman"/>
          <w:sz w:val="28"/>
          <w:szCs w:val="28"/>
        </w:rPr>
        <w:t>Верхнеикорецкого</w:t>
      </w:r>
      <w:proofErr w:type="spellEnd"/>
      <w:r w:rsidRPr="00AA2665">
        <w:rPr>
          <w:rFonts w:ascii="Times New Roman" w:hAnsi="Times New Roman" w:cs="Times New Roman"/>
          <w:sz w:val="28"/>
          <w:szCs w:val="28"/>
        </w:rPr>
        <w:t xml:space="preserve">, </w:t>
      </w:r>
      <w:proofErr w:type="spellStart"/>
      <w:r w:rsidRPr="00AA2665">
        <w:rPr>
          <w:rFonts w:ascii="Times New Roman" w:hAnsi="Times New Roman" w:cs="Times New Roman"/>
          <w:sz w:val="28"/>
          <w:szCs w:val="28"/>
        </w:rPr>
        <w:t>Липовского</w:t>
      </w:r>
      <w:proofErr w:type="spellEnd"/>
      <w:r w:rsidRPr="00AA2665">
        <w:rPr>
          <w:rFonts w:ascii="Times New Roman" w:hAnsi="Times New Roman" w:cs="Times New Roman"/>
          <w:sz w:val="28"/>
          <w:szCs w:val="28"/>
        </w:rPr>
        <w:t xml:space="preserve">, </w:t>
      </w:r>
      <w:proofErr w:type="spellStart"/>
      <w:r w:rsidRPr="00AA2665">
        <w:rPr>
          <w:rFonts w:ascii="Times New Roman" w:hAnsi="Times New Roman" w:cs="Times New Roman"/>
          <w:sz w:val="28"/>
          <w:szCs w:val="28"/>
        </w:rPr>
        <w:t>Пчелиновского</w:t>
      </w:r>
      <w:proofErr w:type="spellEnd"/>
      <w:r w:rsidRPr="00AA2665">
        <w:rPr>
          <w:rFonts w:ascii="Times New Roman" w:hAnsi="Times New Roman" w:cs="Times New Roman"/>
          <w:sz w:val="28"/>
          <w:szCs w:val="28"/>
        </w:rPr>
        <w:t xml:space="preserve">, </w:t>
      </w:r>
      <w:proofErr w:type="spellStart"/>
      <w:r w:rsidRPr="00AA2665">
        <w:rPr>
          <w:rFonts w:ascii="Times New Roman" w:hAnsi="Times New Roman" w:cs="Times New Roman"/>
          <w:sz w:val="28"/>
          <w:szCs w:val="28"/>
        </w:rPr>
        <w:t>Семено-Александровского</w:t>
      </w:r>
      <w:proofErr w:type="spellEnd"/>
      <w:r w:rsidRPr="00AA2665">
        <w:rPr>
          <w:rFonts w:ascii="Times New Roman" w:hAnsi="Times New Roman" w:cs="Times New Roman"/>
          <w:sz w:val="28"/>
          <w:szCs w:val="28"/>
        </w:rPr>
        <w:t xml:space="preserve">, Слободского, </w:t>
      </w:r>
      <w:proofErr w:type="gramStart"/>
      <w:r w:rsidRPr="00AA2665">
        <w:rPr>
          <w:rFonts w:ascii="Times New Roman" w:hAnsi="Times New Roman" w:cs="Times New Roman"/>
          <w:sz w:val="28"/>
          <w:szCs w:val="28"/>
        </w:rPr>
        <w:t>Сухо-Березовского</w:t>
      </w:r>
      <w:proofErr w:type="gramEnd"/>
      <w:r w:rsidRPr="00AA2665">
        <w:rPr>
          <w:rFonts w:ascii="Times New Roman" w:hAnsi="Times New Roman" w:cs="Times New Roman"/>
          <w:sz w:val="28"/>
          <w:szCs w:val="28"/>
        </w:rPr>
        <w:t xml:space="preserve">, </w:t>
      </w:r>
      <w:proofErr w:type="spellStart"/>
      <w:r w:rsidRPr="00AA2665">
        <w:rPr>
          <w:rFonts w:ascii="Times New Roman" w:hAnsi="Times New Roman" w:cs="Times New Roman"/>
          <w:sz w:val="28"/>
          <w:szCs w:val="28"/>
        </w:rPr>
        <w:t>Тройнянского</w:t>
      </w:r>
      <w:proofErr w:type="spellEnd"/>
      <w:r w:rsidRPr="00AA2665">
        <w:rPr>
          <w:rFonts w:ascii="Times New Roman" w:hAnsi="Times New Roman" w:cs="Times New Roman"/>
          <w:sz w:val="28"/>
          <w:szCs w:val="28"/>
        </w:rPr>
        <w:t xml:space="preserve">, </w:t>
      </w:r>
      <w:proofErr w:type="spellStart"/>
      <w:r w:rsidRPr="00AA2665">
        <w:rPr>
          <w:rFonts w:ascii="Times New Roman" w:hAnsi="Times New Roman" w:cs="Times New Roman"/>
          <w:sz w:val="28"/>
          <w:szCs w:val="28"/>
        </w:rPr>
        <w:t>Шестаковского</w:t>
      </w:r>
      <w:proofErr w:type="spellEnd"/>
      <w:r w:rsidRPr="00AA2665">
        <w:rPr>
          <w:rFonts w:ascii="Times New Roman" w:hAnsi="Times New Roman" w:cs="Times New Roman"/>
          <w:sz w:val="28"/>
          <w:szCs w:val="28"/>
        </w:rPr>
        <w:t xml:space="preserve">, </w:t>
      </w:r>
      <w:proofErr w:type="spellStart"/>
      <w:r w:rsidRPr="00AA2665">
        <w:rPr>
          <w:rFonts w:ascii="Times New Roman" w:hAnsi="Times New Roman" w:cs="Times New Roman"/>
          <w:sz w:val="28"/>
          <w:szCs w:val="28"/>
        </w:rPr>
        <w:t>Юдановского</w:t>
      </w:r>
      <w:proofErr w:type="spellEnd"/>
      <w:r w:rsidRPr="00AA2665">
        <w:rPr>
          <w:rFonts w:ascii="Times New Roman" w:hAnsi="Times New Roman" w:cs="Times New Roman"/>
          <w:sz w:val="28"/>
          <w:szCs w:val="28"/>
        </w:rPr>
        <w:t xml:space="preserve"> сельских поселений.</w:t>
      </w:r>
    </w:p>
    <w:p w:rsidR="00AA2665" w:rsidRPr="00AA2665" w:rsidRDefault="00AA2665" w:rsidP="00AA2665">
      <w:pPr>
        <w:autoSpaceDE w:val="0"/>
        <w:autoSpaceDN w:val="0"/>
        <w:adjustRightInd w:val="0"/>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Из наиболее крупных </w:t>
      </w:r>
      <w:r w:rsidRPr="00AA2665">
        <w:rPr>
          <w:rFonts w:ascii="Times New Roman" w:hAnsi="Times New Roman" w:cs="Times New Roman"/>
          <w:b/>
          <w:sz w:val="28"/>
          <w:szCs w:val="28"/>
        </w:rPr>
        <w:t>мероприятий на 2017</w:t>
      </w:r>
      <w:r w:rsidRPr="00AA2665">
        <w:rPr>
          <w:rFonts w:ascii="Times New Roman" w:hAnsi="Times New Roman" w:cs="Times New Roman"/>
          <w:sz w:val="28"/>
          <w:szCs w:val="28"/>
        </w:rPr>
        <w:t xml:space="preserve"> год запланировано продолжение строительства:</w:t>
      </w:r>
    </w:p>
    <w:p w:rsidR="00AA2665" w:rsidRPr="00AA2665" w:rsidRDefault="00AA2665" w:rsidP="00AA2665">
      <w:pPr>
        <w:widowControl w:val="0"/>
        <w:shd w:val="clear" w:color="auto" w:fill="FFFFFF"/>
        <w:tabs>
          <w:tab w:val="left" w:pos="926"/>
        </w:tabs>
        <w:autoSpaceDE w:val="0"/>
        <w:autoSpaceDN w:val="0"/>
        <w:adjustRightInd w:val="0"/>
        <w:spacing w:after="0" w:line="360" w:lineRule="auto"/>
        <w:jc w:val="both"/>
        <w:rPr>
          <w:rFonts w:ascii="Times New Roman" w:hAnsi="Times New Roman" w:cs="Times New Roman"/>
          <w:bCs/>
          <w:color w:val="000000"/>
          <w:sz w:val="28"/>
          <w:szCs w:val="28"/>
        </w:rPr>
      </w:pPr>
      <w:r w:rsidRPr="00AA2665">
        <w:rPr>
          <w:rFonts w:ascii="Times New Roman" w:hAnsi="Times New Roman" w:cs="Times New Roman"/>
          <w:color w:val="000000"/>
          <w:sz w:val="28"/>
          <w:szCs w:val="28"/>
        </w:rPr>
        <w:t xml:space="preserve">- завода по сборке сельскохозяйственной техники ООО «АГРОСТРОЙ </w:t>
      </w:r>
      <w:proofErr w:type="gramStart"/>
      <w:r w:rsidRPr="00AA2665">
        <w:rPr>
          <w:rFonts w:ascii="Times New Roman" w:hAnsi="Times New Roman" w:cs="Times New Roman"/>
          <w:color w:val="000000"/>
          <w:sz w:val="28"/>
          <w:szCs w:val="28"/>
        </w:rPr>
        <w:t>Рус</w:t>
      </w:r>
      <w:proofErr w:type="gramEnd"/>
      <w:r w:rsidRPr="00AA2665">
        <w:rPr>
          <w:rFonts w:ascii="Times New Roman" w:hAnsi="Times New Roman" w:cs="Times New Roman"/>
          <w:color w:val="000000"/>
          <w:sz w:val="28"/>
          <w:szCs w:val="28"/>
        </w:rPr>
        <w:t>»;</w:t>
      </w:r>
    </w:p>
    <w:p w:rsidR="00AA2665" w:rsidRPr="00AA2665" w:rsidRDefault="00AA2665" w:rsidP="00AA2665">
      <w:pPr>
        <w:widowControl w:val="0"/>
        <w:shd w:val="clear" w:color="auto" w:fill="FFFFFF"/>
        <w:tabs>
          <w:tab w:val="left" w:pos="926"/>
        </w:tabs>
        <w:autoSpaceDE w:val="0"/>
        <w:autoSpaceDN w:val="0"/>
        <w:adjustRightInd w:val="0"/>
        <w:spacing w:after="0" w:line="360" w:lineRule="auto"/>
        <w:jc w:val="both"/>
        <w:rPr>
          <w:rFonts w:ascii="Times New Roman" w:hAnsi="Times New Roman" w:cs="Times New Roman"/>
          <w:bCs/>
          <w:color w:val="000000"/>
          <w:sz w:val="28"/>
          <w:szCs w:val="28"/>
        </w:rPr>
      </w:pPr>
      <w:r w:rsidRPr="00AA2665">
        <w:rPr>
          <w:rFonts w:ascii="Times New Roman" w:hAnsi="Times New Roman" w:cs="Times New Roman"/>
          <w:bCs/>
          <w:color w:val="000000"/>
          <w:sz w:val="28"/>
          <w:szCs w:val="28"/>
        </w:rPr>
        <w:t xml:space="preserve">- завода по производству газосиликатных блоков; </w:t>
      </w:r>
    </w:p>
    <w:p w:rsidR="00AA2665" w:rsidRPr="00AA2665" w:rsidRDefault="00AA2665" w:rsidP="00AA2665">
      <w:pPr>
        <w:pStyle w:val="a4"/>
        <w:tabs>
          <w:tab w:val="left" w:pos="993"/>
        </w:tabs>
        <w:spacing w:after="0" w:line="360" w:lineRule="auto"/>
        <w:ind w:left="0"/>
        <w:jc w:val="both"/>
        <w:rPr>
          <w:rFonts w:ascii="Times New Roman" w:hAnsi="Times New Roman" w:cs="Times New Roman"/>
          <w:color w:val="000000"/>
          <w:sz w:val="28"/>
          <w:szCs w:val="28"/>
        </w:rPr>
      </w:pPr>
      <w:r w:rsidRPr="00AA2665">
        <w:rPr>
          <w:rFonts w:ascii="Times New Roman" w:hAnsi="Times New Roman" w:cs="Times New Roman"/>
          <w:color w:val="000000"/>
          <w:sz w:val="28"/>
          <w:szCs w:val="28"/>
        </w:rPr>
        <w:t>- предприятия по производству грибов «Зеленый луг» (производительностью 100 т/сутки);</w:t>
      </w:r>
    </w:p>
    <w:p w:rsidR="00AA2665" w:rsidRPr="00AA2665" w:rsidRDefault="00AA2665" w:rsidP="00AA2665">
      <w:pPr>
        <w:pStyle w:val="a4"/>
        <w:tabs>
          <w:tab w:val="left" w:pos="993"/>
        </w:tabs>
        <w:spacing w:after="0" w:line="360" w:lineRule="auto"/>
        <w:ind w:left="0"/>
        <w:jc w:val="both"/>
        <w:rPr>
          <w:rFonts w:ascii="Times New Roman" w:hAnsi="Times New Roman" w:cs="Times New Roman"/>
          <w:color w:val="000000"/>
          <w:sz w:val="28"/>
          <w:szCs w:val="28"/>
        </w:rPr>
      </w:pPr>
      <w:r w:rsidRPr="00AA2665">
        <w:rPr>
          <w:rFonts w:ascii="Times New Roman" w:hAnsi="Times New Roman" w:cs="Times New Roman"/>
          <w:color w:val="000000"/>
          <w:sz w:val="28"/>
          <w:szCs w:val="28"/>
        </w:rPr>
        <w:t>- 2-го свиноводческого комплекса группы компаний «</w:t>
      </w:r>
      <w:proofErr w:type="spellStart"/>
      <w:r w:rsidRPr="00AA2665">
        <w:rPr>
          <w:rFonts w:ascii="Times New Roman" w:hAnsi="Times New Roman" w:cs="Times New Roman"/>
          <w:color w:val="000000"/>
          <w:sz w:val="28"/>
          <w:szCs w:val="28"/>
        </w:rPr>
        <w:t>АгроЭко</w:t>
      </w:r>
      <w:proofErr w:type="spellEnd"/>
      <w:r w:rsidRPr="00AA2665">
        <w:rPr>
          <w:rFonts w:ascii="Times New Roman" w:hAnsi="Times New Roman" w:cs="Times New Roman"/>
          <w:color w:val="000000"/>
          <w:sz w:val="28"/>
          <w:szCs w:val="28"/>
        </w:rPr>
        <w:t>» (35 тыс. голов единовременного содержания);</w:t>
      </w:r>
    </w:p>
    <w:p w:rsidR="00AA2665" w:rsidRDefault="00AA2665" w:rsidP="00AA2665">
      <w:pPr>
        <w:pStyle w:val="a4"/>
        <w:tabs>
          <w:tab w:val="left" w:pos="993"/>
        </w:tabs>
        <w:spacing w:after="0" w:line="360" w:lineRule="auto"/>
        <w:ind w:left="0"/>
        <w:jc w:val="both"/>
        <w:rPr>
          <w:rFonts w:ascii="Times New Roman" w:hAnsi="Times New Roman" w:cs="Times New Roman"/>
          <w:color w:val="000000"/>
          <w:sz w:val="28"/>
          <w:szCs w:val="28"/>
        </w:rPr>
      </w:pPr>
      <w:r w:rsidRPr="00AA2665">
        <w:rPr>
          <w:rFonts w:ascii="Times New Roman" w:hAnsi="Times New Roman" w:cs="Times New Roman"/>
          <w:color w:val="000000"/>
          <w:sz w:val="28"/>
          <w:szCs w:val="28"/>
        </w:rPr>
        <w:t>- свиноводческого комплекс</w:t>
      </w:r>
      <w:proofErr w:type="gramStart"/>
      <w:r w:rsidRPr="00AA2665">
        <w:rPr>
          <w:rFonts w:ascii="Times New Roman" w:hAnsi="Times New Roman" w:cs="Times New Roman"/>
          <w:color w:val="000000"/>
          <w:sz w:val="28"/>
          <w:szCs w:val="28"/>
        </w:rPr>
        <w:t>а ООО</w:t>
      </w:r>
      <w:proofErr w:type="gramEnd"/>
      <w:r w:rsidRPr="00AA2665">
        <w:rPr>
          <w:rFonts w:ascii="Times New Roman" w:hAnsi="Times New Roman" w:cs="Times New Roman"/>
          <w:color w:val="000000"/>
          <w:sz w:val="28"/>
          <w:szCs w:val="28"/>
        </w:rPr>
        <w:t xml:space="preserve"> «СХА Московское»</w:t>
      </w:r>
      <w:r w:rsidR="00C74C84">
        <w:rPr>
          <w:rFonts w:ascii="Times New Roman" w:hAnsi="Times New Roman" w:cs="Times New Roman"/>
          <w:color w:val="000000"/>
          <w:sz w:val="28"/>
          <w:szCs w:val="28"/>
        </w:rPr>
        <w:t>;</w:t>
      </w:r>
    </w:p>
    <w:p w:rsidR="00C74C84" w:rsidRDefault="00C74C84" w:rsidP="00AA2665">
      <w:pPr>
        <w:pStyle w:val="a4"/>
        <w:tabs>
          <w:tab w:val="left" w:pos="993"/>
        </w:tabs>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молочного комплекса на 2800 голов в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 Бобров и с. </w:t>
      </w:r>
      <w:proofErr w:type="spellStart"/>
      <w:r>
        <w:rPr>
          <w:rFonts w:ascii="Times New Roman" w:hAnsi="Times New Roman" w:cs="Times New Roman"/>
          <w:color w:val="000000"/>
          <w:sz w:val="28"/>
          <w:szCs w:val="28"/>
        </w:rPr>
        <w:t>Коршево</w:t>
      </w:r>
      <w:proofErr w:type="spellEnd"/>
      <w:r>
        <w:rPr>
          <w:rFonts w:ascii="Times New Roman" w:hAnsi="Times New Roman" w:cs="Times New Roman"/>
          <w:color w:val="000000"/>
          <w:sz w:val="28"/>
          <w:szCs w:val="28"/>
        </w:rPr>
        <w:t>;</w:t>
      </w:r>
    </w:p>
    <w:p w:rsidR="00C74C84" w:rsidRPr="00AA2665" w:rsidRDefault="00C74C84" w:rsidP="00AA2665">
      <w:pPr>
        <w:pStyle w:val="a4"/>
        <w:tabs>
          <w:tab w:val="left" w:pos="993"/>
        </w:tabs>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открытие </w:t>
      </w:r>
      <w:proofErr w:type="spellStart"/>
      <w:r>
        <w:rPr>
          <w:rFonts w:ascii="Times New Roman" w:hAnsi="Times New Roman" w:cs="Times New Roman"/>
          <w:color w:val="000000"/>
          <w:sz w:val="28"/>
          <w:szCs w:val="28"/>
        </w:rPr>
        <w:t>диализного</w:t>
      </w:r>
      <w:proofErr w:type="spellEnd"/>
      <w:r>
        <w:rPr>
          <w:rFonts w:ascii="Times New Roman" w:hAnsi="Times New Roman" w:cs="Times New Roman"/>
          <w:color w:val="000000"/>
          <w:sz w:val="28"/>
          <w:szCs w:val="28"/>
        </w:rPr>
        <w:t xml:space="preserve"> центра на территории районной больницы.</w:t>
      </w:r>
    </w:p>
    <w:p w:rsidR="00AA2665" w:rsidRPr="00AA2665" w:rsidRDefault="00AA2665" w:rsidP="00AA2665">
      <w:pPr>
        <w:spacing w:after="0" w:line="360" w:lineRule="auto"/>
        <w:ind w:firstLine="709"/>
        <w:jc w:val="both"/>
        <w:rPr>
          <w:rFonts w:ascii="Times New Roman" w:hAnsi="Times New Roman" w:cs="Times New Roman"/>
          <w:b/>
          <w:color w:val="000000"/>
          <w:sz w:val="28"/>
          <w:szCs w:val="28"/>
        </w:rPr>
      </w:pPr>
      <w:r w:rsidRPr="00AA2665">
        <w:rPr>
          <w:rFonts w:ascii="Times New Roman" w:hAnsi="Times New Roman" w:cs="Times New Roman"/>
          <w:b/>
          <w:color w:val="000000"/>
          <w:sz w:val="28"/>
          <w:szCs w:val="28"/>
        </w:rPr>
        <w:t>В бюджетной сфере:</w:t>
      </w:r>
    </w:p>
    <w:p w:rsidR="00AA2665" w:rsidRDefault="00C74C84" w:rsidP="00AA2665">
      <w:pPr>
        <w:tabs>
          <w:tab w:val="num" w:pos="851"/>
        </w:tabs>
        <w:spacing w:after="0" w:line="360" w:lineRule="auto"/>
        <w:jc w:val="both"/>
        <w:rPr>
          <w:rFonts w:ascii="Times New Roman" w:hAnsi="Times New Roman" w:cs="Times New Roman"/>
          <w:bCs/>
          <w:sz w:val="28"/>
          <w:szCs w:val="28"/>
        </w:rPr>
      </w:pPr>
      <w:proofErr w:type="gramStart"/>
      <w:r>
        <w:rPr>
          <w:rFonts w:ascii="Times New Roman" w:hAnsi="Times New Roman" w:cs="Times New Roman"/>
          <w:color w:val="000000"/>
          <w:sz w:val="28"/>
          <w:szCs w:val="28"/>
        </w:rPr>
        <w:t xml:space="preserve">- </w:t>
      </w:r>
      <w:r w:rsidR="00AA2665" w:rsidRPr="00AA2665">
        <w:rPr>
          <w:rFonts w:ascii="Times New Roman" w:hAnsi="Times New Roman" w:cs="Times New Roman"/>
          <w:color w:val="000000"/>
          <w:sz w:val="28"/>
          <w:szCs w:val="28"/>
        </w:rPr>
        <w:t xml:space="preserve">строительство водопровода с. Никольское 2-е до г. Бобров; </w:t>
      </w:r>
      <w:r w:rsidR="00AA2665" w:rsidRPr="00AA2665">
        <w:rPr>
          <w:rFonts w:ascii="Times New Roman" w:hAnsi="Times New Roman" w:cs="Times New Roman"/>
          <w:bCs/>
          <w:sz w:val="28"/>
          <w:szCs w:val="28"/>
        </w:rPr>
        <w:t xml:space="preserve">водопроводных сетей в селах Шестаково и </w:t>
      </w:r>
      <w:proofErr w:type="spellStart"/>
      <w:r w:rsidR="00AA2665" w:rsidRPr="00AA2665">
        <w:rPr>
          <w:rFonts w:ascii="Times New Roman" w:hAnsi="Times New Roman" w:cs="Times New Roman"/>
          <w:bCs/>
          <w:sz w:val="28"/>
          <w:szCs w:val="28"/>
        </w:rPr>
        <w:t>Коршево</w:t>
      </w:r>
      <w:proofErr w:type="spellEnd"/>
      <w:r w:rsidR="00AA2665" w:rsidRPr="00AA2665">
        <w:rPr>
          <w:rFonts w:ascii="Times New Roman" w:hAnsi="Times New Roman" w:cs="Times New Roman"/>
          <w:bCs/>
          <w:sz w:val="28"/>
          <w:szCs w:val="28"/>
        </w:rPr>
        <w:t xml:space="preserve">; образовательного центра в г. Бобров; </w:t>
      </w:r>
      <w:r>
        <w:rPr>
          <w:rFonts w:ascii="Times New Roman" w:hAnsi="Times New Roman" w:cs="Times New Roman"/>
          <w:bCs/>
          <w:sz w:val="28"/>
          <w:szCs w:val="28"/>
        </w:rPr>
        <w:t xml:space="preserve"> пристройка спортивного зала к школе в с. Семено-Александровка; </w:t>
      </w:r>
      <w:r w:rsidR="00AA2665" w:rsidRPr="00AA2665">
        <w:rPr>
          <w:rFonts w:ascii="Times New Roman" w:hAnsi="Times New Roman" w:cs="Times New Roman"/>
          <w:bCs/>
          <w:sz w:val="28"/>
          <w:szCs w:val="28"/>
        </w:rPr>
        <w:t xml:space="preserve">автомобильных дорог в Никольском, </w:t>
      </w:r>
      <w:proofErr w:type="spellStart"/>
      <w:r w:rsidR="00AA2665" w:rsidRPr="00AA2665">
        <w:rPr>
          <w:rFonts w:ascii="Times New Roman" w:hAnsi="Times New Roman" w:cs="Times New Roman"/>
          <w:bCs/>
          <w:sz w:val="28"/>
          <w:szCs w:val="28"/>
        </w:rPr>
        <w:t>Верхнеикорецком</w:t>
      </w:r>
      <w:proofErr w:type="spellEnd"/>
      <w:r w:rsidR="00AA2665" w:rsidRPr="00AA2665">
        <w:rPr>
          <w:rFonts w:ascii="Times New Roman" w:hAnsi="Times New Roman" w:cs="Times New Roman"/>
          <w:bCs/>
          <w:sz w:val="28"/>
          <w:szCs w:val="28"/>
        </w:rPr>
        <w:t xml:space="preserve">, </w:t>
      </w:r>
      <w:proofErr w:type="spellStart"/>
      <w:r w:rsidR="00AA2665" w:rsidRPr="00AA2665">
        <w:rPr>
          <w:rFonts w:ascii="Times New Roman" w:hAnsi="Times New Roman" w:cs="Times New Roman"/>
          <w:bCs/>
          <w:sz w:val="28"/>
          <w:szCs w:val="28"/>
        </w:rPr>
        <w:t>Юдановском</w:t>
      </w:r>
      <w:proofErr w:type="spellEnd"/>
      <w:r w:rsidR="00AA2665" w:rsidRPr="00AA2665">
        <w:rPr>
          <w:rFonts w:ascii="Times New Roman" w:hAnsi="Times New Roman" w:cs="Times New Roman"/>
          <w:bCs/>
          <w:sz w:val="28"/>
          <w:szCs w:val="28"/>
        </w:rPr>
        <w:t xml:space="preserve">, Чесменском и Октябрьском сельских поселения; автомобильной дороги в обход центральной части города Бобров; многофункциональных спортивных площадок в селах </w:t>
      </w:r>
      <w:proofErr w:type="spellStart"/>
      <w:r w:rsidR="00AA2665" w:rsidRPr="00AA2665">
        <w:rPr>
          <w:rFonts w:ascii="Times New Roman" w:hAnsi="Times New Roman" w:cs="Times New Roman"/>
          <w:bCs/>
          <w:sz w:val="28"/>
          <w:szCs w:val="28"/>
        </w:rPr>
        <w:t>Мечетка</w:t>
      </w:r>
      <w:proofErr w:type="spellEnd"/>
      <w:r w:rsidR="00AA2665" w:rsidRPr="00AA2665">
        <w:rPr>
          <w:rFonts w:ascii="Times New Roman" w:hAnsi="Times New Roman" w:cs="Times New Roman"/>
          <w:bCs/>
          <w:sz w:val="28"/>
          <w:szCs w:val="28"/>
        </w:rPr>
        <w:t xml:space="preserve"> и Сухая Березовка;</w:t>
      </w:r>
      <w:proofErr w:type="gramEnd"/>
      <w:r w:rsidR="00AA2665" w:rsidRPr="00AA2665">
        <w:rPr>
          <w:rFonts w:ascii="Times New Roman" w:hAnsi="Times New Roman" w:cs="Times New Roman"/>
          <w:bCs/>
          <w:sz w:val="28"/>
          <w:szCs w:val="28"/>
        </w:rPr>
        <w:t xml:space="preserve"> учебно-тренировочного катка в </w:t>
      </w:r>
      <w:proofErr w:type="gramStart"/>
      <w:r w:rsidR="00AA2665" w:rsidRPr="00AA2665">
        <w:rPr>
          <w:rFonts w:ascii="Times New Roman" w:hAnsi="Times New Roman" w:cs="Times New Roman"/>
          <w:bCs/>
          <w:sz w:val="28"/>
          <w:szCs w:val="28"/>
        </w:rPr>
        <w:t>с</w:t>
      </w:r>
      <w:proofErr w:type="gramEnd"/>
      <w:r w:rsidR="00AA2665" w:rsidRPr="00AA2665">
        <w:rPr>
          <w:rFonts w:ascii="Times New Roman" w:hAnsi="Times New Roman" w:cs="Times New Roman"/>
          <w:bCs/>
          <w:sz w:val="28"/>
          <w:szCs w:val="28"/>
        </w:rPr>
        <w:t xml:space="preserve">. Слобода; </w:t>
      </w:r>
      <w:proofErr w:type="spellStart"/>
      <w:r w:rsidR="00AA2665" w:rsidRPr="00AA2665">
        <w:rPr>
          <w:rFonts w:ascii="Times New Roman" w:hAnsi="Times New Roman" w:cs="Times New Roman"/>
          <w:bCs/>
          <w:sz w:val="28"/>
          <w:szCs w:val="28"/>
        </w:rPr>
        <w:t>Хреновского</w:t>
      </w:r>
      <w:proofErr w:type="spellEnd"/>
      <w:r w:rsidR="00AA2665" w:rsidRPr="00AA2665">
        <w:rPr>
          <w:rFonts w:ascii="Times New Roman" w:hAnsi="Times New Roman" w:cs="Times New Roman"/>
          <w:bCs/>
          <w:sz w:val="28"/>
          <w:szCs w:val="28"/>
        </w:rPr>
        <w:t xml:space="preserve"> сельского Дома культуры; ЗАГС в г. Бобров; завершение реконструкции моста через р. Битюг в г. Бобров; благоустройство парков в селах </w:t>
      </w:r>
      <w:proofErr w:type="spellStart"/>
      <w:r w:rsidR="00AA2665" w:rsidRPr="00AA2665">
        <w:rPr>
          <w:rFonts w:ascii="Times New Roman" w:hAnsi="Times New Roman" w:cs="Times New Roman"/>
          <w:bCs/>
          <w:sz w:val="28"/>
          <w:szCs w:val="28"/>
        </w:rPr>
        <w:t>Шишовка</w:t>
      </w:r>
      <w:proofErr w:type="spellEnd"/>
      <w:r w:rsidR="00AA2665" w:rsidRPr="00AA2665">
        <w:rPr>
          <w:rFonts w:ascii="Times New Roman" w:hAnsi="Times New Roman" w:cs="Times New Roman"/>
          <w:bCs/>
          <w:sz w:val="28"/>
          <w:szCs w:val="28"/>
        </w:rPr>
        <w:t xml:space="preserve"> и </w:t>
      </w:r>
      <w:proofErr w:type="spellStart"/>
      <w:r w:rsidR="00AA2665" w:rsidRPr="00AA2665">
        <w:rPr>
          <w:rFonts w:ascii="Times New Roman" w:hAnsi="Times New Roman" w:cs="Times New Roman"/>
          <w:bCs/>
          <w:sz w:val="28"/>
          <w:szCs w:val="28"/>
        </w:rPr>
        <w:t>Юдановка</w:t>
      </w:r>
      <w:proofErr w:type="spellEnd"/>
      <w:r w:rsidR="00AA2665" w:rsidRPr="00AA2665">
        <w:rPr>
          <w:rFonts w:ascii="Times New Roman" w:hAnsi="Times New Roman" w:cs="Times New Roman"/>
          <w:bCs/>
          <w:sz w:val="28"/>
          <w:szCs w:val="28"/>
        </w:rPr>
        <w:t xml:space="preserve">; реконструкция </w:t>
      </w:r>
      <w:proofErr w:type="spellStart"/>
      <w:r w:rsidR="00AA2665" w:rsidRPr="00AA2665">
        <w:rPr>
          <w:rFonts w:ascii="Times New Roman" w:hAnsi="Times New Roman" w:cs="Times New Roman"/>
          <w:bCs/>
          <w:sz w:val="28"/>
          <w:szCs w:val="28"/>
        </w:rPr>
        <w:t>Липовского</w:t>
      </w:r>
      <w:proofErr w:type="spellEnd"/>
      <w:r w:rsidR="00AA2665" w:rsidRPr="00AA2665">
        <w:rPr>
          <w:rFonts w:ascii="Times New Roman" w:hAnsi="Times New Roman" w:cs="Times New Roman"/>
          <w:bCs/>
          <w:sz w:val="28"/>
          <w:szCs w:val="28"/>
        </w:rPr>
        <w:t xml:space="preserve"> сельского Дома культуры</w:t>
      </w:r>
      <w:r>
        <w:rPr>
          <w:rFonts w:ascii="Times New Roman" w:hAnsi="Times New Roman" w:cs="Times New Roman"/>
          <w:bCs/>
          <w:sz w:val="28"/>
          <w:szCs w:val="28"/>
        </w:rPr>
        <w:t>; ремонт дорог местного значения, за счет дорожного фонда.</w:t>
      </w:r>
    </w:p>
    <w:p w:rsidR="00AA2665" w:rsidRPr="00AA2665" w:rsidRDefault="00AA2665" w:rsidP="00AA2665">
      <w:pPr>
        <w:pStyle w:val="a3"/>
        <w:shd w:val="clear" w:color="auto" w:fill="FFFFFF"/>
        <w:spacing w:before="0" w:beforeAutospacing="0" w:after="0" w:afterAutospacing="0" w:line="360" w:lineRule="auto"/>
        <w:ind w:firstLine="709"/>
        <w:jc w:val="center"/>
        <w:rPr>
          <w:b/>
          <w:color w:val="000000"/>
          <w:sz w:val="28"/>
          <w:szCs w:val="28"/>
          <w:u w:val="single"/>
        </w:rPr>
      </w:pPr>
      <w:r w:rsidRPr="00AA2665">
        <w:rPr>
          <w:b/>
          <w:color w:val="000000"/>
          <w:sz w:val="28"/>
          <w:szCs w:val="28"/>
          <w:u w:val="single"/>
        </w:rPr>
        <w:lastRenderedPageBreak/>
        <w:t>Промышленность</w:t>
      </w:r>
    </w:p>
    <w:p w:rsidR="00AA2665" w:rsidRPr="00AA2665" w:rsidRDefault="00AA2665" w:rsidP="00AA2665">
      <w:pPr>
        <w:pStyle w:val="a3"/>
        <w:spacing w:before="0" w:beforeAutospacing="0" w:after="0" w:afterAutospacing="0" w:line="360" w:lineRule="auto"/>
        <w:ind w:firstLine="709"/>
        <w:jc w:val="both"/>
        <w:textAlignment w:val="baseline"/>
        <w:rPr>
          <w:color w:val="000000"/>
          <w:sz w:val="28"/>
          <w:szCs w:val="28"/>
          <w:bdr w:val="none" w:sz="0" w:space="0" w:color="auto" w:frame="1"/>
        </w:rPr>
      </w:pPr>
      <w:r w:rsidRPr="00AA2665">
        <w:rPr>
          <w:color w:val="000000"/>
          <w:sz w:val="28"/>
          <w:szCs w:val="28"/>
          <w:bdr w:val="none" w:sz="0" w:space="0" w:color="auto" w:frame="1"/>
        </w:rPr>
        <w:t xml:space="preserve">Считаю, что уходящий год был позитивен для промышленности </w:t>
      </w:r>
      <w:proofErr w:type="gramStart"/>
      <w:r w:rsidRPr="00AA2665">
        <w:rPr>
          <w:color w:val="000000"/>
          <w:sz w:val="28"/>
          <w:szCs w:val="28"/>
          <w:bdr w:val="none" w:sz="0" w:space="0" w:color="auto" w:frame="1"/>
        </w:rPr>
        <w:t>нашего</w:t>
      </w:r>
      <w:proofErr w:type="gramEnd"/>
      <w:r w:rsidRPr="00AA2665">
        <w:rPr>
          <w:color w:val="000000"/>
          <w:sz w:val="28"/>
          <w:szCs w:val="28"/>
          <w:bdr w:val="none" w:sz="0" w:space="0" w:color="auto" w:frame="1"/>
        </w:rPr>
        <w:t xml:space="preserve"> района, к</w:t>
      </w:r>
      <w:r w:rsidRPr="00AA2665">
        <w:rPr>
          <w:sz w:val="28"/>
          <w:szCs w:val="28"/>
        </w:rPr>
        <w:t>оторая представлена 17 предприятиями, в том числе крупных и средних – 9. В данной отрасли работает 2 877 человек</w:t>
      </w:r>
      <w:r w:rsidRPr="00AA2665">
        <w:rPr>
          <w:color w:val="000000"/>
          <w:sz w:val="28"/>
          <w:szCs w:val="28"/>
          <w:bdr w:val="none" w:sz="0" w:space="0" w:color="auto" w:frame="1"/>
        </w:rPr>
        <w:t>.</w:t>
      </w:r>
      <w:r w:rsidRPr="00AA2665">
        <w:rPr>
          <w:sz w:val="28"/>
          <w:szCs w:val="28"/>
        </w:rPr>
        <w:t xml:space="preserve"> Реализация продукции в 2016 году по всем видам деятельности составила 14,4 млрд. рублей, что выше уровня 2015 года на 6,3%.</w:t>
      </w:r>
      <w:r w:rsidRPr="00AA2665">
        <w:rPr>
          <w:color w:val="000000"/>
          <w:sz w:val="28"/>
          <w:szCs w:val="28"/>
          <w:bdr w:val="none" w:sz="0" w:space="0" w:color="auto" w:frame="1"/>
        </w:rPr>
        <w:t xml:space="preserve"> Этот показатель – результат труда коллективов всех предприятий района. </w:t>
      </w:r>
    </w:p>
    <w:p w:rsidR="00AA2665" w:rsidRPr="00AA2665" w:rsidRDefault="00AA2665" w:rsidP="00AA2665">
      <w:pPr>
        <w:pStyle w:val="a3"/>
        <w:spacing w:before="0" w:beforeAutospacing="0" w:after="0" w:afterAutospacing="0" w:line="360" w:lineRule="auto"/>
        <w:ind w:firstLine="709"/>
        <w:jc w:val="both"/>
        <w:textAlignment w:val="baseline"/>
        <w:rPr>
          <w:color w:val="000000"/>
          <w:sz w:val="28"/>
          <w:szCs w:val="28"/>
          <w:bdr w:val="none" w:sz="0" w:space="0" w:color="auto" w:frame="1"/>
        </w:rPr>
      </w:pPr>
      <w:r w:rsidRPr="00AA2665">
        <w:rPr>
          <w:color w:val="000000"/>
          <w:sz w:val="28"/>
          <w:szCs w:val="28"/>
          <w:bdr w:val="none" w:sz="0" w:space="0" w:color="auto" w:frame="1"/>
        </w:rPr>
        <w:t xml:space="preserve">Как и прежде, основную роль в общем объеме промышленного производства играет Мясокомбинат «Бобровский», доля которого составляет 73%. В 2016 году на предприятии наблюдался незначительный спад производства, и, как следствие, снижение объемов отгрузки производимой продукции. </w:t>
      </w:r>
    </w:p>
    <w:p w:rsidR="00AA2665" w:rsidRPr="00AA2665" w:rsidRDefault="00AA2665" w:rsidP="00AA2665">
      <w:pPr>
        <w:pStyle w:val="a3"/>
        <w:spacing w:before="0" w:beforeAutospacing="0" w:after="0" w:afterAutospacing="0" w:line="360" w:lineRule="auto"/>
        <w:ind w:firstLine="709"/>
        <w:jc w:val="both"/>
        <w:textAlignment w:val="baseline"/>
        <w:rPr>
          <w:color w:val="000000"/>
          <w:sz w:val="28"/>
          <w:szCs w:val="28"/>
          <w:bdr w:val="none" w:sz="0" w:space="0" w:color="auto" w:frame="1"/>
        </w:rPr>
      </w:pPr>
      <w:r w:rsidRPr="00AA2665">
        <w:rPr>
          <w:color w:val="000000"/>
          <w:sz w:val="28"/>
          <w:szCs w:val="28"/>
          <w:bdr w:val="none" w:sz="0" w:space="0" w:color="auto" w:frame="1"/>
        </w:rPr>
        <w:t xml:space="preserve">Второе по величине объемов производимой продукции предприятие – «Бобровский </w:t>
      </w:r>
      <w:proofErr w:type="spellStart"/>
      <w:r w:rsidRPr="00AA2665">
        <w:rPr>
          <w:color w:val="000000"/>
          <w:sz w:val="28"/>
          <w:szCs w:val="28"/>
          <w:bdr w:val="none" w:sz="0" w:space="0" w:color="auto" w:frame="1"/>
        </w:rPr>
        <w:t>сырзавод</w:t>
      </w:r>
      <w:proofErr w:type="spellEnd"/>
      <w:r w:rsidRPr="00AA2665">
        <w:rPr>
          <w:color w:val="000000"/>
          <w:sz w:val="28"/>
          <w:szCs w:val="28"/>
          <w:bdr w:val="none" w:sz="0" w:space="0" w:color="auto" w:frame="1"/>
        </w:rPr>
        <w:t xml:space="preserve">». В 2016 году предприятию удалось увеличить собственное производство на 98,2%. В результате, общий объем отгрузки на </w:t>
      </w:r>
      <w:proofErr w:type="spellStart"/>
      <w:r w:rsidRPr="00AA2665">
        <w:rPr>
          <w:color w:val="000000"/>
          <w:sz w:val="28"/>
          <w:szCs w:val="28"/>
          <w:bdr w:val="none" w:sz="0" w:space="0" w:color="auto" w:frame="1"/>
        </w:rPr>
        <w:t>сырзаводе</w:t>
      </w:r>
      <w:proofErr w:type="spellEnd"/>
      <w:r w:rsidRPr="00AA2665">
        <w:rPr>
          <w:color w:val="000000"/>
          <w:sz w:val="28"/>
          <w:szCs w:val="28"/>
          <w:bdr w:val="none" w:sz="0" w:space="0" w:color="auto" w:frame="1"/>
        </w:rPr>
        <w:t xml:space="preserve"> в 2016 году превысил 2 млрд. рублей, благодаря увеличению производства твердых сыров, а также вводу новых линий по переработке сыворотки.</w:t>
      </w:r>
    </w:p>
    <w:p w:rsidR="00AA2665" w:rsidRPr="00AA2665" w:rsidRDefault="00AA2665" w:rsidP="00AA2665">
      <w:pPr>
        <w:pStyle w:val="a3"/>
        <w:spacing w:before="0" w:beforeAutospacing="0" w:after="0" w:afterAutospacing="0" w:line="360" w:lineRule="auto"/>
        <w:ind w:firstLine="709"/>
        <w:jc w:val="both"/>
        <w:textAlignment w:val="baseline"/>
        <w:rPr>
          <w:color w:val="000000"/>
          <w:sz w:val="28"/>
          <w:szCs w:val="28"/>
          <w:bdr w:val="none" w:sz="0" w:space="0" w:color="auto" w:frame="1"/>
        </w:rPr>
      </w:pPr>
      <w:r w:rsidRPr="00AA2665">
        <w:rPr>
          <w:color w:val="000000"/>
          <w:sz w:val="28"/>
          <w:szCs w:val="28"/>
          <w:bdr w:val="none" w:sz="0" w:space="0" w:color="auto" w:frame="1"/>
        </w:rPr>
        <w:t xml:space="preserve">Хорошие темпы увеличения производства в прошедшем году показали также ОАО «Геркулес» с ростом на 102% </w:t>
      </w:r>
      <w:proofErr w:type="gramStart"/>
      <w:r w:rsidRPr="00AA2665">
        <w:rPr>
          <w:color w:val="000000"/>
          <w:sz w:val="28"/>
          <w:szCs w:val="28"/>
          <w:bdr w:val="none" w:sz="0" w:space="0" w:color="auto" w:frame="1"/>
        </w:rPr>
        <w:t>и ООО</w:t>
      </w:r>
      <w:proofErr w:type="gramEnd"/>
      <w:r w:rsidRPr="00AA2665">
        <w:rPr>
          <w:color w:val="000000"/>
          <w:sz w:val="28"/>
          <w:szCs w:val="28"/>
          <w:bdr w:val="none" w:sz="0" w:space="0" w:color="auto" w:frame="1"/>
        </w:rPr>
        <w:t xml:space="preserve"> «</w:t>
      </w:r>
      <w:proofErr w:type="spellStart"/>
      <w:r w:rsidRPr="00AA2665">
        <w:rPr>
          <w:color w:val="000000"/>
          <w:sz w:val="28"/>
          <w:szCs w:val="28"/>
          <w:bdr w:val="none" w:sz="0" w:space="0" w:color="auto" w:frame="1"/>
        </w:rPr>
        <w:t>Вудвилль</w:t>
      </w:r>
      <w:proofErr w:type="spellEnd"/>
      <w:r w:rsidRPr="00AA2665">
        <w:rPr>
          <w:color w:val="000000"/>
          <w:sz w:val="28"/>
          <w:szCs w:val="28"/>
          <w:bdr w:val="none" w:sz="0" w:space="0" w:color="auto" w:frame="1"/>
        </w:rPr>
        <w:t>» с ростом на 138%. Этим предприятиям просто необходимо продолжать положительную динамику, так как в предыдущие годы наблюдался спад отгрузки товаров собственного производства.</w:t>
      </w:r>
    </w:p>
    <w:p w:rsidR="00AA2665" w:rsidRPr="00AA2665" w:rsidRDefault="00AA2665" w:rsidP="00AA2665">
      <w:pPr>
        <w:pStyle w:val="a3"/>
        <w:spacing w:before="0" w:beforeAutospacing="0" w:after="0" w:afterAutospacing="0" w:line="360" w:lineRule="auto"/>
        <w:ind w:firstLine="709"/>
        <w:jc w:val="both"/>
        <w:textAlignment w:val="baseline"/>
        <w:rPr>
          <w:sz w:val="28"/>
          <w:szCs w:val="28"/>
        </w:rPr>
      </w:pPr>
      <w:r w:rsidRPr="00AA2665">
        <w:rPr>
          <w:sz w:val="28"/>
          <w:szCs w:val="28"/>
        </w:rPr>
        <w:t>Стабильно из года в год работают предприятия по производству и распределению электроэнергии, газа и воды. Рост потребления услуг ЖКХ на данных предприятиях составил от 5 до 10%.</w:t>
      </w:r>
    </w:p>
    <w:p w:rsidR="00AA2665" w:rsidRPr="00AA2665" w:rsidRDefault="00AA2665" w:rsidP="00AA2665">
      <w:pPr>
        <w:pStyle w:val="a3"/>
        <w:spacing w:before="0" w:beforeAutospacing="0" w:after="0" w:afterAutospacing="0" w:line="360" w:lineRule="auto"/>
        <w:ind w:firstLine="709"/>
        <w:jc w:val="both"/>
        <w:textAlignment w:val="baseline"/>
        <w:rPr>
          <w:color w:val="000000"/>
          <w:sz w:val="28"/>
          <w:szCs w:val="28"/>
          <w:bdr w:val="none" w:sz="0" w:space="0" w:color="auto" w:frame="1"/>
        </w:rPr>
      </w:pPr>
      <w:r w:rsidRPr="00AA2665">
        <w:rPr>
          <w:sz w:val="28"/>
          <w:szCs w:val="28"/>
        </w:rPr>
        <w:t xml:space="preserve">Необходимо отметить предприятия, которые по численности и объему производства не входят в каталог </w:t>
      </w:r>
      <w:proofErr w:type="gramStart"/>
      <w:r w:rsidRPr="00AA2665">
        <w:rPr>
          <w:sz w:val="28"/>
          <w:szCs w:val="28"/>
        </w:rPr>
        <w:t>крупных</w:t>
      </w:r>
      <w:proofErr w:type="gramEnd"/>
      <w:r w:rsidRPr="00AA2665">
        <w:rPr>
          <w:sz w:val="28"/>
          <w:szCs w:val="28"/>
        </w:rPr>
        <w:t xml:space="preserve"> и средних. Эт</w:t>
      </w:r>
      <w:proofErr w:type="gramStart"/>
      <w:r w:rsidRPr="00AA2665">
        <w:rPr>
          <w:sz w:val="28"/>
          <w:szCs w:val="28"/>
        </w:rPr>
        <w:t>о ООО</w:t>
      </w:r>
      <w:proofErr w:type="gramEnd"/>
      <w:r w:rsidRPr="00AA2665">
        <w:rPr>
          <w:sz w:val="28"/>
          <w:szCs w:val="28"/>
        </w:rPr>
        <w:t xml:space="preserve"> "</w:t>
      </w:r>
      <w:proofErr w:type="spellStart"/>
      <w:r w:rsidRPr="00AA2665">
        <w:rPr>
          <w:sz w:val="28"/>
          <w:szCs w:val="28"/>
        </w:rPr>
        <w:t>Оптима</w:t>
      </w:r>
      <w:proofErr w:type="spellEnd"/>
      <w:r w:rsidRPr="00AA2665">
        <w:rPr>
          <w:sz w:val="28"/>
          <w:szCs w:val="28"/>
        </w:rPr>
        <w:t xml:space="preserve">" (Бобровский хлебозавод)», объем производства за 2016 год составил 19,6 млн. рублей. Предприятие занимается производством хлебобулочных и кондитерских изделий </w:t>
      </w:r>
      <w:proofErr w:type="gramStart"/>
      <w:r w:rsidRPr="00AA2665">
        <w:rPr>
          <w:sz w:val="28"/>
          <w:szCs w:val="28"/>
        </w:rPr>
        <w:t>и ООО</w:t>
      </w:r>
      <w:proofErr w:type="gramEnd"/>
      <w:r w:rsidRPr="00AA2665">
        <w:rPr>
          <w:sz w:val="28"/>
          <w:szCs w:val="28"/>
        </w:rPr>
        <w:t xml:space="preserve"> «Слободская швейная фабрика» - услуги по пошиву кожгалантерейных изделий. Объем производства составил 10,9 млн. рублей.  </w:t>
      </w:r>
    </w:p>
    <w:p w:rsidR="00AA2665" w:rsidRPr="00AA2665" w:rsidRDefault="00AA2665" w:rsidP="00AA2665">
      <w:pPr>
        <w:pStyle w:val="a3"/>
        <w:spacing w:before="0" w:beforeAutospacing="0" w:after="0" w:afterAutospacing="0" w:line="360" w:lineRule="auto"/>
        <w:ind w:firstLine="709"/>
        <w:jc w:val="both"/>
        <w:textAlignment w:val="baseline"/>
        <w:rPr>
          <w:color w:val="000000"/>
          <w:sz w:val="28"/>
          <w:szCs w:val="28"/>
          <w:bdr w:val="none" w:sz="0" w:space="0" w:color="auto" w:frame="1"/>
        </w:rPr>
      </w:pPr>
      <w:r w:rsidRPr="00AA2665">
        <w:rPr>
          <w:color w:val="000000"/>
          <w:sz w:val="28"/>
          <w:szCs w:val="28"/>
          <w:bdr w:val="none" w:sz="0" w:space="0" w:color="auto" w:frame="1"/>
        </w:rPr>
        <w:lastRenderedPageBreak/>
        <w:t>К сожалению, среди наших промышленников есть предприятия, допустившие снижение своих позиций. Так, в прошедшем году сократили отгрузку товаров собственного производств</w:t>
      </w:r>
      <w:proofErr w:type="gramStart"/>
      <w:r w:rsidRPr="00AA2665">
        <w:rPr>
          <w:color w:val="000000"/>
          <w:sz w:val="28"/>
          <w:szCs w:val="28"/>
          <w:bdr w:val="none" w:sz="0" w:space="0" w:color="auto" w:frame="1"/>
        </w:rPr>
        <w:t>а ООО</w:t>
      </w:r>
      <w:proofErr w:type="gramEnd"/>
      <w:r w:rsidRPr="00AA2665">
        <w:rPr>
          <w:color w:val="000000"/>
          <w:sz w:val="28"/>
          <w:szCs w:val="28"/>
          <w:bdr w:val="none" w:sz="0" w:space="0" w:color="auto" w:frame="1"/>
        </w:rPr>
        <w:t xml:space="preserve"> «</w:t>
      </w:r>
      <w:proofErr w:type="spellStart"/>
      <w:r w:rsidRPr="00AA2665">
        <w:rPr>
          <w:color w:val="000000"/>
          <w:sz w:val="28"/>
          <w:szCs w:val="28"/>
          <w:bdr w:val="none" w:sz="0" w:space="0" w:color="auto" w:frame="1"/>
        </w:rPr>
        <w:t>Энергосвязьпроект</w:t>
      </w:r>
      <w:proofErr w:type="spellEnd"/>
      <w:r w:rsidRPr="00AA2665">
        <w:rPr>
          <w:color w:val="000000"/>
          <w:sz w:val="28"/>
          <w:szCs w:val="28"/>
          <w:bdr w:val="none" w:sz="0" w:space="0" w:color="auto" w:frame="1"/>
        </w:rPr>
        <w:t>» и ЗАО «ЗРМ Бобровский». Конечно, этому имеются определенные объяснения, но необходимо помнить, что любой спад производства очень сложно восстанавливать в будущих периодах.</w:t>
      </w:r>
    </w:p>
    <w:p w:rsidR="00AA2665" w:rsidRPr="00AA2665" w:rsidRDefault="00AA2665" w:rsidP="00AA2665">
      <w:pPr>
        <w:pStyle w:val="a3"/>
        <w:spacing w:before="0" w:beforeAutospacing="0" w:after="0" w:afterAutospacing="0" w:line="360" w:lineRule="auto"/>
        <w:ind w:firstLine="709"/>
        <w:jc w:val="both"/>
        <w:textAlignment w:val="baseline"/>
        <w:rPr>
          <w:color w:val="000000"/>
          <w:sz w:val="28"/>
          <w:szCs w:val="28"/>
          <w:bdr w:val="none" w:sz="0" w:space="0" w:color="auto" w:frame="1"/>
        </w:rPr>
      </w:pPr>
      <w:r w:rsidRPr="00AA2665">
        <w:rPr>
          <w:color w:val="000000"/>
          <w:sz w:val="28"/>
          <w:szCs w:val="28"/>
          <w:bdr w:val="none" w:sz="0" w:space="0" w:color="auto" w:frame="1"/>
        </w:rPr>
        <w:t>Говоря о перспективе, скажу, что на сегодняшний день все предприятия сохраняют положительную динамику, что позволяет прогнозировать рост промышленности в текущем году до 10%.</w:t>
      </w:r>
    </w:p>
    <w:p w:rsidR="00AA2665" w:rsidRPr="00AA2665" w:rsidRDefault="00AA2665" w:rsidP="00AA2665">
      <w:pPr>
        <w:pStyle w:val="a3"/>
        <w:spacing w:before="0" w:beforeAutospacing="0" w:after="0" w:afterAutospacing="0" w:line="360" w:lineRule="auto"/>
        <w:ind w:firstLine="709"/>
        <w:jc w:val="both"/>
        <w:textAlignment w:val="baseline"/>
        <w:rPr>
          <w:color w:val="000000"/>
          <w:sz w:val="28"/>
          <w:szCs w:val="28"/>
          <w:bdr w:val="none" w:sz="0" w:space="0" w:color="auto" w:frame="1"/>
        </w:rPr>
      </w:pPr>
    </w:p>
    <w:p w:rsidR="00AA2665" w:rsidRPr="00AA2665" w:rsidRDefault="00AA2665" w:rsidP="00AA2665">
      <w:pPr>
        <w:spacing w:after="0" w:line="360" w:lineRule="auto"/>
        <w:ind w:firstLine="709"/>
        <w:jc w:val="center"/>
        <w:rPr>
          <w:rFonts w:ascii="Times New Roman" w:hAnsi="Times New Roman" w:cs="Times New Roman"/>
          <w:b/>
          <w:bCs/>
          <w:sz w:val="28"/>
          <w:szCs w:val="28"/>
        </w:rPr>
      </w:pPr>
      <w:r w:rsidRPr="00AA2665">
        <w:rPr>
          <w:rFonts w:ascii="Times New Roman" w:hAnsi="Times New Roman" w:cs="Times New Roman"/>
          <w:b/>
          <w:bCs/>
          <w:sz w:val="28"/>
          <w:szCs w:val="28"/>
          <w:u w:val="single"/>
        </w:rPr>
        <w:t>Малое  и среднее предпринимательство</w:t>
      </w:r>
    </w:p>
    <w:p w:rsidR="00AA2665" w:rsidRPr="00AA2665" w:rsidRDefault="00AA2665" w:rsidP="00AA2665">
      <w:pPr>
        <w:pStyle w:val="a5"/>
        <w:spacing w:line="360" w:lineRule="auto"/>
        <w:ind w:firstLine="709"/>
        <w:jc w:val="both"/>
        <w:rPr>
          <w:b w:val="0"/>
          <w:bCs w:val="0"/>
          <w:sz w:val="28"/>
          <w:szCs w:val="28"/>
        </w:rPr>
      </w:pPr>
      <w:r w:rsidRPr="00AA2665">
        <w:rPr>
          <w:b w:val="0"/>
          <w:bCs w:val="0"/>
          <w:sz w:val="28"/>
          <w:szCs w:val="28"/>
        </w:rPr>
        <w:t>В настоящее время Президентом РФ  В.В. Путиным именно малый бизнес определен как базовый ресурс экономического роста и основной источник формирования среднего класса.</w:t>
      </w:r>
    </w:p>
    <w:p w:rsidR="00AA2665" w:rsidRPr="00AA2665" w:rsidRDefault="00AA2665" w:rsidP="00AA2665">
      <w:pPr>
        <w:pStyle w:val="a5"/>
        <w:spacing w:line="360" w:lineRule="auto"/>
        <w:ind w:firstLine="709"/>
        <w:jc w:val="both"/>
        <w:rPr>
          <w:b w:val="0"/>
          <w:bCs w:val="0"/>
          <w:sz w:val="28"/>
          <w:szCs w:val="28"/>
        </w:rPr>
      </w:pPr>
      <w:r w:rsidRPr="00AA2665">
        <w:rPr>
          <w:b w:val="0"/>
          <w:bCs w:val="0"/>
          <w:sz w:val="28"/>
          <w:szCs w:val="28"/>
        </w:rPr>
        <w:t>Малый и средний бизнес играет важную роль в экономической жизни Бобровского района: это торговля, общественное питание, строительство, сельское хозяйство, транспортные услуги, непроизводственные виды обслуживания, промышленности и др.</w:t>
      </w:r>
    </w:p>
    <w:p w:rsidR="00AA2665" w:rsidRPr="00AA2665" w:rsidRDefault="00AA2665" w:rsidP="00AA2665">
      <w:pPr>
        <w:pStyle w:val="a5"/>
        <w:spacing w:line="360" w:lineRule="auto"/>
        <w:ind w:firstLine="709"/>
        <w:jc w:val="both"/>
        <w:rPr>
          <w:b w:val="0"/>
          <w:bCs w:val="0"/>
          <w:sz w:val="28"/>
          <w:szCs w:val="28"/>
        </w:rPr>
      </w:pPr>
      <w:r w:rsidRPr="00AA2665">
        <w:rPr>
          <w:b w:val="0"/>
          <w:bCs w:val="0"/>
          <w:sz w:val="28"/>
          <w:szCs w:val="28"/>
        </w:rPr>
        <w:t>В 2016 году в Бобровском районе вели деятельность 1210 субъектов</w:t>
      </w:r>
      <w:r w:rsidRPr="00AA2665">
        <w:rPr>
          <w:b w:val="0"/>
          <w:bCs w:val="0"/>
          <w:color w:val="FF0000"/>
          <w:sz w:val="28"/>
          <w:szCs w:val="28"/>
        </w:rPr>
        <w:t xml:space="preserve"> </w:t>
      </w:r>
      <w:r w:rsidRPr="00AA2665">
        <w:rPr>
          <w:b w:val="0"/>
          <w:bCs w:val="0"/>
          <w:sz w:val="28"/>
          <w:szCs w:val="28"/>
        </w:rPr>
        <w:t>малого и среднего бизнеса. Численность работающих составляет 5,3 тыс. человек.</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bCs/>
          <w:sz w:val="28"/>
          <w:szCs w:val="28"/>
        </w:rPr>
        <w:t>Всего о</w:t>
      </w:r>
      <w:r w:rsidRPr="00AA2665">
        <w:rPr>
          <w:rFonts w:ascii="Times New Roman" w:hAnsi="Times New Roman" w:cs="Times New Roman"/>
          <w:sz w:val="28"/>
          <w:szCs w:val="28"/>
        </w:rPr>
        <w:t>борот по малому бизнесу составляет более 1,7 млрд. руб., или 102% к уровню 2015 года.</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Существенную помощь развитию малого и среднего предпринимательства оказывает Бобровский фонд поддержки предпринимательства Воронежской области. За прошедший 2016 год предприниматели получили займов на общую сумму 73,4 млн. руб.</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Налоговые доходы от малого и среднего бизнеса в бюджет всех уровней составляют более 73 млн. руб. – это 22% от суммы всех годовых налоговых поступлений. </w:t>
      </w:r>
    </w:p>
    <w:p w:rsidR="00AA2665" w:rsidRPr="00AA2665" w:rsidRDefault="00AA2665" w:rsidP="00AA2665">
      <w:pPr>
        <w:pStyle w:val="a3"/>
        <w:spacing w:before="0" w:beforeAutospacing="0" w:after="0" w:afterAutospacing="0" w:line="360" w:lineRule="auto"/>
        <w:ind w:firstLine="709"/>
        <w:jc w:val="both"/>
        <w:textAlignment w:val="baseline"/>
        <w:rPr>
          <w:color w:val="000000"/>
          <w:sz w:val="28"/>
          <w:szCs w:val="28"/>
          <w:bdr w:val="none" w:sz="0" w:space="0" w:color="auto" w:frame="1"/>
        </w:rPr>
      </w:pPr>
      <w:r w:rsidRPr="00AA2665">
        <w:rPr>
          <w:sz w:val="28"/>
          <w:szCs w:val="28"/>
        </w:rPr>
        <w:t>В рамках кредитной политики активно сотрудничают с малым бизнесом ОАО «</w:t>
      </w:r>
      <w:proofErr w:type="spellStart"/>
      <w:r w:rsidRPr="00AA2665">
        <w:rPr>
          <w:sz w:val="28"/>
          <w:szCs w:val="28"/>
        </w:rPr>
        <w:t>Россельхозбанк</w:t>
      </w:r>
      <w:proofErr w:type="spellEnd"/>
      <w:r w:rsidRPr="00AA2665">
        <w:rPr>
          <w:sz w:val="28"/>
          <w:szCs w:val="28"/>
        </w:rPr>
        <w:t xml:space="preserve">», ЦЧБ «Сбербанк России», ОАО «Московский </w:t>
      </w:r>
      <w:r w:rsidRPr="00AA2665">
        <w:rPr>
          <w:sz w:val="28"/>
          <w:szCs w:val="28"/>
        </w:rPr>
        <w:lastRenderedPageBreak/>
        <w:t>индустриальный банк». По итогам 2016 года представителям малого и среднего предпринимательства выдано кредитов на сумму 375 млн. руб.</w:t>
      </w:r>
    </w:p>
    <w:p w:rsidR="00AA2665" w:rsidRDefault="00AA2665" w:rsidP="00AA2665">
      <w:pPr>
        <w:pStyle w:val="a3"/>
        <w:spacing w:before="0" w:beforeAutospacing="0" w:after="0" w:afterAutospacing="0" w:line="360" w:lineRule="auto"/>
        <w:ind w:firstLine="709"/>
        <w:jc w:val="both"/>
        <w:textAlignment w:val="baseline"/>
        <w:rPr>
          <w:color w:val="000000"/>
          <w:sz w:val="28"/>
          <w:szCs w:val="28"/>
          <w:bdr w:val="none" w:sz="0" w:space="0" w:color="auto" w:frame="1"/>
        </w:rPr>
      </w:pPr>
    </w:p>
    <w:p w:rsidR="00AA2665" w:rsidRPr="00AA2665" w:rsidRDefault="00AA2665" w:rsidP="00AA2665">
      <w:pPr>
        <w:spacing w:after="0" w:line="360" w:lineRule="auto"/>
        <w:ind w:firstLine="709"/>
        <w:jc w:val="center"/>
        <w:rPr>
          <w:rFonts w:ascii="Times New Roman" w:hAnsi="Times New Roman" w:cs="Times New Roman"/>
          <w:sz w:val="28"/>
          <w:szCs w:val="28"/>
        </w:rPr>
      </w:pPr>
      <w:r w:rsidRPr="00AA2665">
        <w:rPr>
          <w:rFonts w:ascii="Times New Roman" w:hAnsi="Times New Roman" w:cs="Times New Roman"/>
          <w:b/>
          <w:sz w:val="28"/>
          <w:szCs w:val="28"/>
          <w:u w:val="single"/>
        </w:rPr>
        <w:t>Трудовые ресурсы и занятость населения</w:t>
      </w:r>
      <w:bookmarkStart w:id="0" w:name="_GoBack"/>
      <w:bookmarkEnd w:id="0"/>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Уровень развития района можно оценивать по состоянию численности населения. Так, за 2016 год Бобровский район находится в числе 10 районов, имеющих положительную динамику по этому показателю.</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Из 50,5 тысяч человек населения в районе 22,6 тысячи работает в различных сферах, зарегистрированный уровень безработицы составляет 0,77%, что ниже среднего по области на 0,2%. В 2016 году было создано 390 новых рабочих мест, наибольший прирост обеспечен ООО «Мясокомбинат Бобровский», ООО «СХ Московское», ООО «Бобровский </w:t>
      </w:r>
      <w:proofErr w:type="spellStart"/>
      <w:r w:rsidRPr="00AA2665">
        <w:rPr>
          <w:rFonts w:ascii="Times New Roman" w:hAnsi="Times New Roman" w:cs="Times New Roman"/>
          <w:sz w:val="28"/>
          <w:szCs w:val="28"/>
        </w:rPr>
        <w:t>сырзавод</w:t>
      </w:r>
      <w:proofErr w:type="spellEnd"/>
      <w:r w:rsidRPr="00AA2665">
        <w:rPr>
          <w:rFonts w:ascii="Times New Roman" w:hAnsi="Times New Roman" w:cs="Times New Roman"/>
          <w:sz w:val="28"/>
          <w:szCs w:val="28"/>
        </w:rPr>
        <w:t xml:space="preserve">» </w:t>
      </w:r>
      <w:proofErr w:type="gramStart"/>
      <w:r w:rsidRPr="00AA2665">
        <w:rPr>
          <w:rFonts w:ascii="Times New Roman" w:hAnsi="Times New Roman" w:cs="Times New Roman"/>
          <w:sz w:val="28"/>
          <w:szCs w:val="28"/>
        </w:rPr>
        <w:t>и ООО</w:t>
      </w:r>
      <w:proofErr w:type="gramEnd"/>
      <w:r w:rsidRPr="00AA2665">
        <w:rPr>
          <w:rFonts w:ascii="Times New Roman" w:hAnsi="Times New Roman" w:cs="Times New Roman"/>
          <w:sz w:val="28"/>
          <w:szCs w:val="28"/>
        </w:rPr>
        <w:t xml:space="preserve"> «</w:t>
      </w:r>
      <w:proofErr w:type="spellStart"/>
      <w:r w:rsidRPr="00AA2665">
        <w:rPr>
          <w:rFonts w:ascii="Times New Roman" w:hAnsi="Times New Roman" w:cs="Times New Roman"/>
          <w:sz w:val="28"/>
          <w:szCs w:val="28"/>
        </w:rPr>
        <w:t>ЭкоНива-Агро</w:t>
      </w:r>
      <w:proofErr w:type="spellEnd"/>
      <w:r w:rsidRPr="00AA2665">
        <w:rPr>
          <w:rFonts w:ascii="Times New Roman" w:hAnsi="Times New Roman" w:cs="Times New Roman"/>
          <w:sz w:val="28"/>
          <w:szCs w:val="28"/>
        </w:rPr>
        <w:t>». В то же время, снизилось количество рабочих мест на ЗАО «ЗРМ Бобровский» и НПО «</w:t>
      </w:r>
      <w:proofErr w:type="spellStart"/>
      <w:r w:rsidRPr="00AA2665">
        <w:rPr>
          <w:rFonts w:ascii="Times New Roman" w:hAnsi="Times New Roman" w:cs="Times New Roman"/>
          <w:sz w:val="28"/>
          <w:szCs w:val="28"/>
        </w:rPr>
        <w:t>Энергосвязьпроект</w:t>
      </w:r>
      <w:proofErr w:type="spellEnd"/>
      <w:r w:rsidRPr="00AA2665">
        <w:rPr>
          <w:rFonts w:ascii="Times New Roman" w:hAnsi="Times New Roman" w:cs="Times New Roman"/>
          <w:sz w:val="28"/>
          <w:szCs w:val="28"/>
        </w:rPr>
        <w:t>».</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Сегодня хотелось бы обратиться к главам поселений, создать реальную базу трудоспособного населения, с указанием их возраста, образования и места работы. Это даст ориентиры для размещения новых инвестиционных проектов.</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Не менее важной задачей для наших предприятий является обеспечение квалифицированными местными кадрами. Для этого мы имеем все возможности подготовки их в училищах: Г.Н. Соколова всегда идет навстречу в этих инициативах, а также </w:t>
      </w:r>
      <w:proofErr w:type="spellStart"/>
      <w:r w:rsidRPr="00AA2665">
        <w:rPr>
          <w:rFonts w:ascii="Times New Roman" w:hAnsi="Times New Roman" w:cs="Times New Roman"/>
          <w:sz w:val="28"/>
          <w:szCs w:val="28"/>
        </w:rPr>
        <w:t>Хреновской</w:t>
      </w:r>
      <w:proofErr w:type="spellEnd"/>
      <w:r w:rsidRPr="00AA2665">
        <w:rPr>
          <w:rFonts w:ascii="Times New Roman" w:hAnsi="Times New Roman" w:cs="Times New Roman"/>
          <w:sz w:val="28"/>
          <w:szCs w:val="28"/>
        </w:rPr>
        <w:t xml:space="preserve"> лесной колледж имени Г.Ф. Морозова уже третий год обучает более 100 человек для строящегося чешского завода по производству изделий машиностроения, лакировке и сборке сельскохозяйственной техники и коммерческих транспортных средств «</w:t>
      </w:r>
      <w:proofErr w:type="spellStart"/>
      <w:r w:rsidRPr="00AA2665">
        <w:rPr>
          <w:rFonts w:ascii="Times New Roman" w:hAnsi="Times New Roman" w:cs="Times New Roman"/>
          <w:sz w:val="28"/>
          <w:szCs w:val="28"/>
        </w:rPr>
        <w:t>Агрострой</w:t>
      </w:r>
      <w:proofErr w:type="spellEnd"/>
      <w:r w:rsidRPr="00AA2665">
        <w:rPr>
          <w:rFonts w:ascii="Times New Roman" w:hAnsi="Times New Roman" w:cs="Times New Roman"/>
          <w:sz w:val="28"/>
          <w:szCs w:val="28"/>
        </w:rPr>
        <w:t xml:space="preserve"> РУС»</w:t>
      </w:r>
    </w:p>
    <w:p w:rsid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Еще раз прошу руководителей всех рангов относиться бережно к кадрам, так как это является залогом нашего развития.</w:t>
      </w:r>
    </w:p>
    <w:p w:rsidR="00AA2665" w:rsidRPr="00AA2665" w:rsidRDefault="00AA2665" w:rsidP="00AA2665">
      <w:pPr>
        <w:spacing w:after="0" w:line="360" w:lineRule="auto"/>
        <w:ind w:firstLine="709"/>
        <w:jc w:val="both"/>
        <w:rPr>
          <w:rFonts w:ascii="Times New Roman" w:hAnsi="Times New Roman" w:cs="Times New Roman"/>
          <w:b/>
          <w:sz w:val="28"/>
          <w:szCs w:val="28"/>
          <w:u w:val="single"/>
        </w:rPr>
      </w:pPr>
    </w:p>
    <w:p w:rsidR="008101C5" w:rsidRPr="00AA2665" w:rsidRDefault="008101C5" w:rsidP="00AA2665">
      <w:pPr>
        <w:spacing w:after="0" w:line="360" w:lineRule="auto"/>
        <w:jc w:val="center"/>
        <w:rPr>
          <w:rFonts w:ascii="Times New Roman" w:hAnsi="Times New Roman" w:cs="Times New Roman"/>
          <w:b/>
          <w:sz w:val="28"/>
          <w:szCs w:val="28"/>
          <w:u w:val="single"/>
        </w:rPr>
      </w:pPr>
      <w:r w:rsidRPr="00AA2665">
        <w:rPr>
          <w:rFonts w:ascii="Times New Roman" w:hAnsi="Times New Roman" w:cs="Times New Roman"/>
          <w:b/>
          <w:sz w:val="28"/>
          <w:szCs w:val="28"/>
          <w:u w:val="single"/>
        </w:rPr>
        <w:t>Сельское хозяйство</w:t>
      </w:r>
    </w:p>
    <w:p w:rsidR="008101C5" w:rsidRPr="00AA2665" w:rsidRDefault="008101C5" w:rsidP="008101C5">
      <w:pPr>
        <w:spacing w:after="0" w:line="360" w:lineRule="auto"/>
        <w:jc w:val="both"/>
        <w:rPr>
          <w:rFonts w:ascii="Times New Roman" w:hAnsi="Times New Roman" w:cs="Times New Roman"/>
          <w:sz w:val="28"/>
          <w:szCs w:val="28"/>
        </w:rPr>
      </w:pPr>
      <w:r w:rsidRPr="00AA2665">
        <w:rPr>
          <w:rFonts w:ascii="Times New Roman" w:hAnsi="Times New Roman" w:cs="Times New Roman"/>
          <w:sz w:val="28"/>
          <w:szCs w:val="28"/>
        </w:rPr>
        <w:tab/>
        <w:t>Одной из важнейших отраслей экономики района является сельское хозяйство, деятельность которого успешно совершенствуется и развивается, расширяется.</w:t>
      </w:r>
    </w:p>
    <w:p w:rsidR="008101C5" w:rsidRPr="00AA2665" w:rsidRDefault="008101C5" w:rsidP="008101C5">
      <w:pPr>
        <w:spacing w:after="0" w:line="360" w:lineRule="auto"/>
        <w:jc w:val="both"/>
        <w:rPr>
          <w:rFonts w:ascii="Times New Roman" w:hAnsi="Times New Roman" w:cs="Times New Roman"/>
          <w:sz w:val="28"/>
          <w:szCs w:val="28"/>
        </w:rPr>
      </w:pPr>
      <w:r w:rsidRPr="00AA2665">
        <w:rPr>
          <w:rFonts w:ascii="Times New Roman" w:hAnsi="Times New Roman" w:cs="Times New Roman"/>
          <w:sz w:val="28"/>
          <w:szCs w:val="28"/>
        </w:rPr>
        <w:lastRenderedPageBreak/>
        <w:tab/>
        <w:t>По итогам 2016 года аграрии района стали победителями в области, заняв почетное 2-ое место. Действительно результаты впечатляют.</w:t>
      </w:r>
    </w:p>
    <w:p w:rsidR="008101C5" w:rsidRPr="00AA2665" w:rsidRDefault="008101C5" w:rsidP="008101C5">
      <w:pPr>
        <w:spacing w:after="0" w:line="360" w:lineRule="auto"/>
        <w:ind w:firstLine="708"/>
        <w:jc w:val="both"/>
        <w:rPr>
          <w:rFonts w:ascii="Times New Roman" w:hAnsi="Times New Roman" w:cs="Times New Roman"/>
          <w:sz w:val="28"/>
          <w:szCs w:val="28"/>
        </w:rPr>
      </w:pPr>
      <w:proofErr w:type="spellStart"/>
      <w:r w:rsidRPr="00AA2665">
        <w:rPr>
          <w:rFonts w:ascii="Times New Roman" w:hAnsi="Times New Roman" w:cs="Times New Roman"/>
          <w:sz w:val="28"/>
          <w:szCs w:val="28"/>
        </w:rPr>
        <w:t>Валовый</w:t>
      </w:r>
      <w:proofErr w:type="spellEnd"/>
      <w:r w:rsidRPr="00AA2665">
        <w:rPr>
          <w:rFonts w:ascii="Times New Roman" w:hAnsi="Times New Roman" w:cs="Times New Roman"/>
          <w:sz w:val="28"/>
          <w:szCs w:val="28"/>
        </w:rPr>
        <w:t xml:space="preserve"> урожай зерновых составил 194,8 тыс. тонн, подсолнечника 30,1 тыс. тонн, сахарной свеклы 273 тыс. тонн, с превышением на 10%-12% были заготовлены корма для животноводства.</w:t>
      </w:r>
    </w:p>
    <w:p w:rsidR="008101C5" w:rsidRPr="00AA2665" w:rsidRDefault="008101C5" w:rsidP="008101C5">
      <w:pPr>
        <w:spacing w:after="0" w:line="360" w:lineRule="auto"/>
        <w:ind w:firstLine="708"/>
        <w:jc w:val="both"/>
        <w:rPr>
          <w:rFonts w:ascii="Times New Roman" w:hAnsi="Times New Roman" w:cs="Times New Roman"/>
          <w:sz w:val="28"/>
          <w:szCs w:val="28"/>
        </w:rPr>
      </w:pPr>
      <w:r w:rsidRPr="00AA2665">
        <w:rPr>
          <w:rFonts w:ascii="Times New Roman" w:hAnsi="Times New Roman" w:cs="Times New Roman"/>
          <w:sz w:val="28"/>
          <w:szCs w:val="28"/>
        </w:rPr>
        <w:t>Полностью подготовлены к весенним полевым работам: имеется семенной материал яровых культур, идет заготовка семян технических культур, идет подкормка озимых, по степени оснащенности хозяйств техникой есть уверенность, что посевная кампания будет проведена в оптимальные сроки.</w:t>
      </w:r>
    </w:p>
    <w:p w:rsidR="008101C5" w:rsidRPr="00AA2665" w:rsidRDefault="008101C5" w:rsidP="008101C5">
      <w:pPr>
        <w:spacing w:after="0" w:line="360" w:lineRule="auto"/>
        <w:ind w:firstLine="708"/>
        <w:jc w:val="both"/>
        <w:rPr>
          <w:rFonts w:ascii="Times New Roman" w:hAnsi="Times New Roman" w:cs="Times New Roman"/>
          <w:sz w:val="28"/>
          <w:szCs w:val="28"/>
        </w:rPr>
      </w:pPr>
      <w:r w:rsidRPr="00AA2665">
        <w:rPr>
          <w:rFonts w:ascii="Times New Roman" w:hAnsi="Times New Roman" w:cs="Times New Roman"/>
          <w:sz w:val="28"/>
          <w:szCs w:val="28"/>
        </w:rPr>
        <w:t xml:space="preserve">Не менее успешно в районе развивается животноводство: в целом по району поголовье крупного рогатого скота составляет 29,5 тыс. голов, из них в хозяйствах 24766 голов, это на 1046 голов больше чем в 2015 году; растет поголовье фуражных коров, их в районе 5614 голов. Увеличился </w:t>
      </w:r>
      <w:proofErr w:type="spellStart"/>
      <w:r w:rsidRPr="00AA2665">
        <w:rPr>
          <w:rFonts w:ascii="Times New Roman" w:hAnsi="Times New Roman" w:cs="Times New Roman"/>
          <w:sz w:val="28"/>
          <w:szCs w:val="28"/>
        </w:rPr>
        <w:t>валовый</w:t>
      </w:r>
      <w:proofErr w:type="spellEnd"/>
      <w:r w:rsidRPr="00AA2665">
        <w:rPr>
          <w:rFonts w:ascii="Times New Roman" w:hAnsi="Times New Roman" w:cs="Times New Roman"/>
          <w:sz w:val="28"/>
          <w:szCs w:val="28"/>
        </w:rPr>
        <w:t xml:space="preserve"> надой молока на 67% и составил 37,2 тыс. тонн.</w:t>
      </w:r>
    </w:p>
    <w:p w:rsidR="008101C5" w:rsidRPr="00AA2665" w:rsidRDefault="008101C5" w:rsidP="008101C5">
      <w:pPr>
        <w:spacing w:after="0" w:line="360" w:lineRule="auto"/>
        <w:ind w:firstLine="708"/>
        <w:jc w:val="both"/>
        <w:rPr>
          <w:rFonts w:ascii="Times New Roman" w:hAnsi="Times New Roman" w:cs="Times New Roman"/>
          <w:sz w:val="28"/>
          <w:szCs w:val="28"/>
        </w:rPr>
      </w:pPr>
      <w:r w:rsidRPr="00AA2665">
        <w:rPr>
          <w:rFonts w:ascii="Times New Roman" w:hAnsi="Times New Roman" w:cs="Times New Roman"/>
          <w:sz w:val="28"/>
          <w:szCs w:val="28"/>
        </w:rPr>
        <w:t>На 250%  выросло поголовье свиней в хозяйствах района, сегодня их насчитывается 73,7 тыс. голов; в проекте строительство второго свиноводческого комплекса группы компаний «</w:t>
      </w:r>
      <w:proofErr w:type="spellStart"/>
      <w:r w:rsidRPr="00AA2665">
        <w:rPr>
          <w:rFonts w:ascii="Times New Roman" w:hAnsi="Times New Roman" w:cs="Times New Roman"/>
          <w:sz w:val="28"/>
          <w:szCs w:val="28"/>
        </w:rPr>
        <w:t>АгроЭко</w:t>
      </w:r>
      <w:proofErr w:type="spellEnd"/>
      <w:r w:rsidRPr="00AA2665">
        <w:rPr>
          <w:rFonts w:ascii="Times New Roman" w:hAnsi="Times New Roman" w:cs="Times New Roman"/>
          <w:sz w:val="28"/>
          <w:szCs w:val="28"/>
        </w:rPr>
        <w:t>», также свиноводческого комплекс</w:t>
      </w:r>
      <w:proofErr w:type="gramStart"/>
      <w:r w:rsidRPr="00AA2665">
        <w:rPr>
          <w:rFonts w:ascii="Times New Roman" w:hAnsi="Times New Roman" w:cs="Times New Roman"/>
          <w:sz w:val="28"/>
          <w:szCs w:val="28"/>
        </w:rPr>
        <w:t>а ООО</w:t>
      </w:r>
      <w:proofErr w:type="gramEnd"/>
      <w:r w:rsidRPr="00AA2665">
        <w:rPr>
          <w:rFonts w:ascii="Times New Roman" w:hAnsi="Times New Roman" w:cs="Times New Roman"/>
          <w:sz w:val="28"/>
          <w:szCs w:val="28"/>
        </w:rPr>
        <w:t xml:space="preserve"> «СХА Московское».</w:t>
      </w:r>
    </w:p>
    <w:p w:rsidR="008101C5" w:rsidRPr="00AA2665" w:rsidRDefault="008101C5" w:rsidP="008101C5">
      <w:pPr>
        <w:spacing w:after="0" w:line="360" w:lineRule="auto"/>
        <w:ind w:firstLine="708"/>
        <w:jc w:val="both"/>
        <w:rPr>
          <w:rFonts w:ascii="Times New Roman" w:hAnsi="Times New Roman" w:cs="Times New Roman"/>
          <w:sz w:val="28"/>
          <w:szCs w:val="28"/>
        </w:rPr>
      </w:pPr>
      <w:r w:rsidRPr="00AA2665">
        <w:rPr>
          <w:rFonts w:ascii="Times New Roman" w:hAnsi="Times New Roman" w:cs="Times New Roman"/>
          <w:sz w:val="28"/>
          <w:szCs w:val="28"/>
        </w:rPr>
        <w:t>Растет в районе и поголовье птицы, оно приближается к 1,5 млн. голов; увеличился сбор яйца, показатель производства мяса.</w:t>
      </w:r>
    </w:p>
    <w:p w:rsidR="008101C5" w:rsidRDefault="008101C5" w:rsidP="008101C5">
      <w:pPr>
        <w:spacing w:after="0" w:line="360" w:lineRule="auto"/>
        <w:ind w:firstLine="708"/>
        <w:jc w:val="both"/>
        <w:rPr>
          <w:rFonts w:ascii="Times New Roman" w:hAnsi="Times New Roman" w:cs="Times New Roman"/>
          <w:sz w:val="28"/>
          <w:szCs w:val="28"/>
        </w:rPr>
      </w:pPr>
      <w:r w:rsidRPr="00AA2665">
        <w:rPr>
          <w:rFonts w:ascii="Times New Roman" w:hAnsi="Times New Roman" w:cs="Times New Roman"/>
          <w:sz w:val="28"/>
          <w:szCs w:val="28"/>
        </w:rPr>
        <w:t xml:space="preserve">Обновляется материально-техническая база сельхозпредприятий, растет зарплата аграриев, сохраняется помощь государства в виде субсидий, за 2016 год она составила 460 млн. руб.   </w:t>
      </w:r>
    </w:p>
    <w:p w:rsidR="00EB0A02" w:rsidRDefault="00EB0A02" w:rsidP="008101C5">
      <w:pPr>
        <w:spacing w:after="0" w:line="360" w:lineRule="auto"/>
        <w:ind w:firstLine="708"/>
        <w:jc w:val="both"/>
        <w:rPr>
          <w:rFonts w:ascii="Times New Roman" w:hAnsi="Times New Roman" w:cs="Times New Roman"/>
          <w:sz w:val="28"/>
          <w:szCs w:val="28"/>
        </w:rPr>
      </w:pPr>
    </w:p>
    <w:p w:rsidR="00EB0A02" w:rsidRPr="00EB0A02" w:rsidRDefault="00EB0A02" w:rsidP="00EB0A02">
      <w:pPr>
        <w:spacing w:after="0" w:line="360" w:lineRule="auto"/>
        <w:jc w:val="center"/>
        <w:rPr>
          <w:rFonts w:ascii="Times New Roman" w:hAnsi="Times New Roman" w:cs="Times New Roman"/>
          <w:sz w:val="28"/>
          <w:szCs w:val="28"/>
          <w:u w:val="single"/>
        </w:rPr>
      </w:pPr>
      <w:r w:rsidRPr="00EB0A02">
        <w:rPr>
          <w:rFonts w:ascii="Times New Roman" w:hAnsi="Times New Roman" w:cs="Times New Roman"/>
          <w:b/>
          <w:sz w:val="28"/>
          <w:szCs w:val="28"/>
          <w:u w:val="single"/>
        </w:rPr>
        <w:t>ЖКХ</w:t>
      </w:r>
    </w:p>
    <w:p w:rsidR="00EB0A02" w:rsidRPr="00EB0A02" w:rsidRDefault="00EB0A02" w:rsidP="00EB0A02">
      <w:pPr>
        <w:spacing w:after="0" w:line="360" w:lineRule="auto"/>
        <w:ind w:firstLine="720"/>
        <w:jc w:val="both"/>
        <w:rPr>
          <w:rFonts w:ascii="Times New Roman" w:hAnsi="Times New Roman" w:cs="Times New Roman"/>
          <w:sz w:val="28"/>
          <w:szCs w:val="28"/>
        </w:rPr>
      </w:pPr>
      <w:r w:rsidRPr="00EB0A02">
        <w:rPr>
          <w:rFonts w:ascii="Times New Roman" w:hAnsi="Times New Roman" w:cs="Times New Roman"/>
          <w:sz w:val="28"/>
          <w:szCs w:val="28"/>
        </w:rPr>
        <w:t xml:space="preserve">Отрасль жилищно-коммунального хозяйства одна из самых значимых, потому что обеспечивает население района </w:t>
      </w:r>
      <w:proofErr w:type="spellStart"/>
      <w:r w:rsidRPr="00EB0A02">
        <w:rPr>
          <w:rFonts w:ascii="Times New Roman" w:hAnsi="Times New Roman" w:cs="Times New Roman"/>
          <w:sz w:val="28"/>
          <w:szCs w:val="28"/>
        </w:rPr>
        <w:t>жизненноважными</w:t>
      </w:r>
      <w:proofErr w:type="spellEnd"/>
      <w:r w:rsidRPr="00EB0A02">
        <w:rPr>
          <w:rFonts w:ascii="Times New Roman" w:hAnsi="Times New Roman" w:cs="Times New Roman"/>
          <w:sz w:val="28"/>
          <w:szCs w:val="28"/>
        </w:rPr>
        <w:t xml:space="preserve"> услугами: электроснабжение, теплоснабжение, водоснабжение, водоотведение, вывоз твёрдых коммунальных отходов, содержание дорог, эксплуатация многоквартирных домов, предоставление которых обеспечивают 12 предприятий: МУП «Бобровская </w:t>
      </w:r>
      <w:proofErr w:type="spellStart"/>
      <w:r w:rsidRPr="00EB0A02">
        <w:rPr>
          <w:rFonts w:ascii="Times New Roman" w:hAnsi="Times New Roman" w:cs="Times New Roman"/>
          <w:sz w:val="28"/>
          <w:szCs w:val="28"/>
        </w:rPr>
        <w:t>горэлектросеть</w:t>
      </w:r>
      <w:proofErr w:type="spellEnd"/>
      <w:r w:rsidRPr="00EB0A02">
        <w:rPr>
          <w:rFonts w:ascii="Times New Roman" w:hAnsi="Times New Roman" w:cs="Times New Roman"/>
          <w:sz w:val="28"/>
          <w:szCs w:val="28"/>
        </w:rPr>
        <w:t xml:space="preserve">», </w:t>
      </w:r>
      <w:proofErr w:type="spellStart"/>
      <w:r w:rsidRPr="00EB0A02">
        <w:rPr>
          <w:rFonts w:ascii="Times New Roman" w:hAnsi="Times New Roman" w:cs="Times New Roman"/>
          <w:sz w:val="28"/>
          <w:szCs w:val="28"/>
        </w:rPr>
        <w:t>Лискинское</w:t>
      </w:r>
      <w:proofErr w:type="spellEnd"/>
      <w:r w:rsidRPr="00EB0A02">
        <w:rPr>
          <w:rFonts w:ascii="Times New Roman" w:hAnsi="Times New Roman" w:cs="Times New Roman"/>
          <w:sz w:val="28"/>
          <w:szCs w:val="28"/>
        </w:rPr>
        <w:t xml:space="preserve"> отделение ОАО «ВЭСК», МКП «Благоустройство», МУП «Городские тепловые сети», ООО </w:t>
      </w:r>
      <w:r w:rsidRPr="00EB0A02">
        <w:rPr>
          <w:rFonts w:ascii="Times New Roman" w:hAnsi="Times New Roman" w:cs="Times New Roman"/>
          <w:sz w:val="28"/>
          <w:szCs w:val="28"/>
        </w:rPr>
        <w:lastRenderedPageBreak/>
        <w:t>«Районные тепловые сети», ООО «Водоканал», ООО «</w:t>
      </w:r>
      <w:proofErr w:type="spellStart"/>
      <w:r w:rsidRPr="00EB0A02">
        <w:rPr>
          <w:rFonts w:ascii="Times New Roman" w:hAnsi="Times New Roman" w:cs="Times New Roman"/>
          <w:sz w:val="28"/>
          <w:szCs w:val="28"/>
        </w:rPr>
        <w:t>Бобровводхоз</w:t>
      </w:r>
      <w:proofErr w:type="spellEnd"/>
      <w:r w:rsidRPr="00EB0A02">
        <w:rPr>
          <w:rFonts w:ascii="Times New Roman" w:hAnsi="Times New Roman" w:cs="Times New Roman"/>
          <w:sz w:val="28"/>
          <w:szCs w:val="28"/>
        </w:rPr>
        <w:t>», ООО  «</w:t>
      </w:r>
      <w:proofErr w:type="spellStart"/>
      <w:r w:rsidRPr="00EB0A02">
        <w:rPr>
          <w:rFonts w:ascii="Times New Roman" w:hAnsi="Times New Roman" w:cs="Times New Roman"/>
          <w:sz w:val="28"/>
          <w:szCs w:val="28"/>
        </w:rPr>
        <w:t>Водпромсбыт</w:t>
      </w:r>
      <w:proofErr w:type="spellEnd"/>
      <w:r w:rsidRPr="00EB0A02">
        <w:rPr>
          <w:rFonts w:ascii="Times New Roman" w:hAnsi="Times New Roman" w:cs="Times New Roman"/>
          <w:sz w:val="28"/>
          <w:szCs w:val="28"/>
        </w:rPr>
        <w:t xml:space="preserve"> </w:t>
      </w:r>
      <w:proofErr w:type="spellStart"/>
      <w:r w:rsidRPr="00EB0A02">
        <w:rPr>
          <w:rFonts w:ascii="Times New Roman" w:hAnsi="Times New Roman" w:cs="Times New Roman"/>
          <w:sz w:val="28"/>
          <w:szCs w:val="28"/>
        </w:rPr>
        <w:t>Ясенки</w:t>
      </w:r>
      <w:proofErr w:type="spellEnd"/>
      <w:r w:rsidRPr="00EB0A02">
        <w:rPr>
          <w:rFonts w:ascii="Times New Roman" w:hAnsi="Times New Roman" w:cs="Times New Roman"/>
          <w:sz w:val="28"/>
          <w:szCs w:val="28"/>
        </w:rPr>
        <w:t>», ООО «Бобровская управляющая компания», ООО «</w:t>
      </w:r>
      <w:proofErr w:type="spellStart"/>
      <w:r w:rsidRPr="00EB0A02">
        <w:rPr>
          <w:rFonts w:ascii="Times New Roman" w:hAnsi="Times New Roman" w:cs="Times New Roman"/>
          <w:sz w:val="28"/>
          <w:szCs w:val="28"/>
        </w:rPr>
        <w:t>Ясенковская</w:t>
      </w:r>
      <w:proofErr w:type="spellEnd"/>
      <w:r w:rsidRPr="00EB0A02">
        <w:rPr>
          <w:rFonts w:ascii="Times New Roman" w:hAnsi="Times New Roman" w:cs="Times New Roman"/>
          <w:sz w:val="28"/>
          <w:szCs w:val="28"/>
        </w:rPr>
        <w:t xml:space="preserve"> управляющая компания», ООО УКСЖ «Чайка», ООО «Озон», а также сельскохозяйственные обслуживающие потребительские кооперативы по водоснабжению в сельских поселениях.</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Достаточно сказать, что в настоящее время в муниципальном районе эксплуатируется 45 котельных, которые работают на газообразном топливе. Протяжённость наружных тепловых сетей в двухтрубном измерении составляет 23,4 км, протяжённость обслуживаемых водопроводных сетей в районе составляет 603,2 км, общая протяжённость муниципальных электрических сетей составляет 524,1 км.</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Всего на территории муниципального района находится 229 многоквартирных домов общей площадью 142,6 тыс. м</w:t>
      </w:r>
      <w:proofErr w:type="gramStart"/>
      <w:r w:rsidRPr="00EB0A02">
        <w:rPr>
          <w:rFonts w:ascii="Times New Roman" w:hAnsi="Times New Roman" w:cs="Times New Roman"/>
          <w:sz w:val="28"/>
          <w:szCs w:val="28"/>
        </w:rPr>
        <w:t>2</w:t>
      </w:r>
      <w:proofErr w:type="gramEnd"/>
      <w:r w:rsidRPr="00EB0A02">
        <w:rPr>
          <w:rFonts w:ascii="Times New Roman" w:hAnsi="Times New Roman" w:cs="Times New Roman"/>
          <w:sz w:val="28"/>
          <w:szCs w:val="28"/>
        </w:rPr>
        <w:t>, в том числе 161 дом находится на обслуживании в организациях ЖКХ.</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Реализуя поставленные задачи, в 2016 году была обеспечена безаварийная работа систем жизнеобеспечения, устойчивое и эффективное их развитие. Все предприятия жилищно-коммунального комплекса района в отчетном периоде сработали безубыточно. Общая сумма доходов предприятий ЖКХ за 2016 год составила 260 643,78 тыс. рублей.</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В рамках областной целевой программы «Обеспечение населения качественной питьевой водой» в прошедшем году все населенные пункты района обеспечены центральным водоснабжением.</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xml:space="preserve">  Средний процент по сельским поселениям района обеспечения центральным водоснабжением составил 90,9 %, что на 1,9 % выше, чем в 2015 году. По </w:t>
      </w:r>
      <w:proofErr w:type="gramStart"/>
      <w:r w:rsidRPr="00EB0A02">
        <w:rPr>
          <w:rFonts w:ascii="Times New Roman" w:hAnsi="Times New Roman" w:cs="Times New Roman"/>
          <w:sz w:val="28"/>
          <w:szCs w:val="28"/>
        </w:rPr>
        <w:t>городском</w:t>
      </w:r>
      <w:proofErr w:type="gramEnd"/>
      <w:r w:rsidRPr="00EB0A02">
        <w:rPr>
          <w:rFonts w:ascii="Times New Roman" w:hAnsi="Times New Roman" w:cs="Times New Roman"/>
          <w:sz w:val="28"/>
          <w:szCs w:val="28"/>
        </w:rPr>
        <w:t xml:space="preserve"> поселению город Бобров – 89,0%.</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xml:space="preserve">За отчётный период большое внимание уделялось капитальному ремонту многоквартирных домов и переселению из ветхого и аварийного жилищного фонда. </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xml:space="preserve"> За 2015-2016 годы было расселено 210 жителей из 79 квартир или 22 дома. Площадь расселения составила более 3,3 тыс. кв. метров на общую сумму 105,6 млн. рублей.</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lastRenderedPageBreak/>
        <w:tab/>
        <w:t xml:space="preserve">Всего за период участия в Областной целевой программе по переселению граждан из ветхого и аварийного жилья было расселено 810 жителей из 408 квартир или 85 домов. Площадь расселения составила 16 200,8 кв. м на общую сумму более 457,0 млн. рублей. </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ab/>
      </w:r>
      <w:proofErr w:type="gramStart"/>
      <w:r w:rsidRPr="00EB0A02">
        <w:rPr>
          <w:rFonts w:ascii="Times New Roman" w:hAnsi="Times New Roman" w:cs="Times New Roman"/>
          <w:sz w:val="28"/>
          <w:szCs w:val="28"/>
        </w:rPr>
        <w:t>Начиная с 2014 года на территории района организована</w:t>
      </w:r>
      <w:proofErr w:type="gramEnd"/>
      <w:r w:rsidRPr="00EB0A02">
        <w:rPr>
          <w:rFonts w:ascii="Times New Roman" w:hAnsi="Times New Roman" w:cs="Times New Roman"/>
          <w:sz w:val="28"/>
          <w:szCs w:val="28"/>
        </w:rPr>
        <w:t xml:space="preserve"> работа по сбору ТКО.</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 xml:space="preserve">Если на 01.01.2015 года объем вывоза ТБО составлял 35,5 тыс. куб. м, то на 01.01.2017 год он уже составил 43,3 тыс. куб. м или рост – 22,0 %. </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 xml:space="preserve">Сбор ТКО в основном осуществляется контейнерами, число которых с каждым годом увеличивается. Если в 2014 году их насчитывалось 1059 штук, что не соответствовало нормативам, то по состоянию на 01.01.2017 года – 2 213 штук, при расчётном нормативе 1 836 контейнеров или на 377 штук больше.   </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xml:space="preserve"> Выполняя поручения губернатора Воронежской области А. В. Гордеева по монтажу уличного освещения на территории Бобровского муниципального района, поселениями была разработана дорожная карта по реализации мероприятий по уличному освещению. Так, по состоянию на 01.01.2014 года уличное освещение было представлено 4794 светильниками. За 2016 год смонтировано 234 светильника. (К сведению – в 2012 году их было 1 215 штук).</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 xml:space="preserve">В текущем году работа продолжалась. По состоянию на 01.01.2017 года уличное освещение осуществляется 5370 светильниками, что на 4,6 % больше, чем в 2015 году. </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Уличное освещение представлено светодиодными лампами в таких поселениях, как: городское поселение город Бобров, Хреновское, Слободское, Семёно-Александровское, Юдановское, Верхнеикорецкое, Шестаковское и Шишовское сельские поселения.  В настоящее время таких светильников насчитывается 127 штук.</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В рамках подготовки к осенне-зимнему периоду 2016-2017 годов проводилась работа по капитальному ремонту теплоэнергетического хозяйства. Отопительный сезон проходит в штатном режиме.</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xml:space="preserve">Все вышеперечисленные мероприятия, выполненные в 2016 году в жилищно-коммунальной сфере, позволили повысить качество жилищно-коммунальных услуг, создать наиболее благоприятные и отвечающие </w:t>
      </w:r>
      <w:r w:rsidRPr="00EB0A02">
        <w:rPr>
          <w:rFonts w:ascii="Times New Roman" w:hAnsi="Times New Roman" w:cs="Times New Roman"/>
          <w:sz w:val="28"/>
          <w:szCs w:val="28"/>
        </w:rPr>
        <w:lastRenderedPageBreak/>
        <w:t xml:space="preserve">современным требованиям условия </w:t>
      </w:r>
      <w:proofErr w:type="gramStart"/>
      <w:r w:rsidRPr="00EB0A02">
        <w:rPr>
          <w:rFonts w:ascii="Times New Roman" w:hAnsi="Times New Roman" w:cs="Times New Roman"/>
          <w:sz w:val="28"/>
          <w:szCs w:val="28"/>
        </w:rPr>
        <w:t>проживания</w:t>
      </w:r>
      <w:proofErr w:type="gramEnd"/>
      <w:r w:rsidRPr="00EB0A02">
        <w:rPr>
          <w:rFonts w:ascii="Times New Roman" w:hAnsi="Times New Roman" w:cs="Times New Roman"/>
          <w:sz w:val="28"/>
          <w:szCs w:val="28"/>
        </w:rPr>
        <w:t xml:space="preserve"> как для городского, так и для сельского населения.</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xml:space="preserve">Вместе с тем, это не означает, что нет проблемных и нерешённых вопросов. </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 xml:space="preserve">К ним относится в первую очередь: дальнейшее решение вопросов водоснабжения в городе Бобров, сёлах: Шестаково, </w:t>
      </w:r>
      <w:proofErr w:type="spellStart"/>
      <w:r w:rsidRPr="00EB0A02">
        <w:rPr>
          <w:rFonts w:ascii="Times New Roman" w:hAnsi="Times New Roman" w:cs="Times New Roman"/>
          <w:sz w:val="28"/>
          <w:szCs w:val="28"/>
        </w:rPr>
        <w:t>Пчелиновка</w:t>
      </w:r>
      <w:proofErr w:type="spellEnd"/>
      <w:r w:rsidRPr="00EB0A02">
        <w:rPr>
          <w:rFonts w:ascii="Times New Roman" w:hAnsi="Times New Roman" w:cs="Times New Roman"/>
          <w:sz w:val="28"/>
          <w:szCs w:val="28"/>
        </w:rPr>
        <w:t xml:space="preserve">, проведение комплекса мероприятий по </w:t>
      </w:r>
      <w:proofErr w:type="spellStart"/>
      <w:r w:rsidRPr="00EB0A02">
        <w:rPr>
          <w:rFonts w:ascii="Times New Roman" w:hAnsi="Times New Roman" w:cs="Times New Roman"/>
          <w:sz w:val="28"/>
          <w:szCs w:val="28"/>
        </w:rPr>
        <w:t>энерго</w:t>
      </w:r>
      <w:proofErr w:type="spellEnd"/>
      <w:r w:rsidRPr="00EB0A02">
        <w:rPr>
          <w:rFonts w:ascii="Times New Roman" w:hAnsi="Times New Roman" w:cs="Times New Roman"/>
          <w:sz w:val="28"/>
          <w:szCs w:val="28"/>
        </w:rPr>
        <w:t xml:space="preserve">- и ресурсосбережению (электроэнергия, тепло, вода), сдерживание роста тарифов на коммунальные услуги. Завершение строительства канализационного коллектора </w:t>
      </w:r>
      <w:proofErr w:type="gramStart"/>
      <w:r w:rsidRPr="00EB0A02">
        <w:rPr>
          <w:rFonts w:ascii="Times New Roman" w:hAnsi="Times New Roman" w:cs="Times New Roman"/>
          <w:sz w:val="28"/>
          <w:szCs w:val="28"/>
        </w:rPr>
        <w:t>в</w:t>
      </w:r>
      <w:proofErr w:type="gramEnd"/>
      <w:r w:rsidRPr="00EB0A02">
        <w:rPr>
          <w:rFonts w:ascii="Times New Roman" w:hAnsi="Times New Roman" w:cs="Times New Roman"/>
          <w:sz w:val="28"/>
          <w:szCs w:val="28"/>
        </w:rPr>
        <w:t xml:space="preserve"> с. </w:t>
      </w:r>
      <w:proofErr w:type="spellStart"/>
      <w:r w:rsidRPr="00EB0A02">
        <w:rPr>
          <w:rFonts w:ascii="Times New Roman" w:hAnsi="Times New Roman" w:cs="Times New Roman"/>
          <w:sz w:val="28"/>
          <w:szCs w:val="28"/>
        </w:rPr>
        <w:t>Ясенки</w:t>
      </w:r>
      <w:proofErr w:type="spellEnd"/>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Комплексное развитие сельского поселения - одно из приоритетных направлений в работе каждого поселения муниципального района: это благоустройство территорий поселения в создании скверов, парковых и пляжных зон в селах, открытие детских и спортивных площадок.</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xml:space="preserve">Так, в 2016 году выполнены мероприятия по благоустройству исторического парка в с. </w:t>
      </w:r>
      <w:proofErr w:type="spellStart"/>
      <w:r w:rsidRPr="00EB0A02">
        <w:rPr>
          <w:rFonts w:ascii="Times New Roman" w:hAnsi="Times New Roman" w:cs="Times New Roman"/>
          <w:sz w:val="28"/>
          <w:szCs w:val="28"/>
        </w:rPr>
        <w:t>Чесменка</w:t>
      </w:r>
      <w:proofErr w:type="spellEnd"/>
      <w:r w:rsidRPr="00EB0A02">
        <w:rPr>
          <w:rFonts w:ascii="Times New Roman" w:hAnsi="Times New Roman" w:cs="Times New Roman"/>
          <w:sz w:val="28"/>
          <w:szCs w:val="28"/>
        </w:rPr>
        <w:t xml:space="preserve">, сквера в г. Бобров (район ледового Дворца), парка в с. </w:t>
      </w:r>
      <w:proofErr w:type="gramStart"/>
      <w:r w:rsidRPr="00EB0A02">
        <w:rPr>
          <w:rFonts w:ascii="Times New Roman" w:hAnsi="Times New Roman" w:cs="Times New Roman"/>
          <w:sz w:val="28"/>
          <w:szCs w:val="28"/>
        </w:rPr>
        <w:t>Верхний</w:t>
      </w:r>
      <w:proofErr w:type="gramEnd"/>
      <w:r w:rsidRPr="00EB0A02">
        <w:rPr>
          <w:rFonts w:ascii="Times New Roman" w:hAnsi="Times New Roman" w:cs="Times New Roman"/>
          <w:sz w:val="28"/>
          <w:szCs w:val="28"/>
        </w:rPr>
        <w:t xml:space="preserve"> </w:t>
      </w:r>
      <w:proofErr w:type="spellStart"/>
      <w:r w:rsidRPr="00EB0A02">
        <w:rPr>
          <w:rFonts w:ascii="Times New Roman" w:hAnsi="Times New Roman" w:cs="Times New Roman"/>
          <w:sz w:val="28"/>
          <w:szCs w:val="28"/>
        </w:rPr>
        <w:t>Икорец</w:t>
      </w:r>
      <w:proofErr w:type="spellEnd"/>
      <w:r w:rsidRPr="00EB0A02">
        <w:rPr>
          <w:rFonts w:ascii="Times New Roman" w:hAnsi="Times New Roman" w:cs="Times New Roman"/>
          <w:sz w:val="28"/>
          <w:szCs w:val="28"/>
        </w:rPr>
        <w:t xml:space="preserve">, пляжей в селах </w:t>
      </w:r>
      <w:proofErr w:type="spellStart"/>
      <w:r w:rsidRPr="00EB0A02">
        <w:rPr>
          <w:rFonts w:ascii="Times New Roman" w:hAnsi="Times New Roman" w:cs="Times New Roman"/>
          <w:sz w:val="28"/>
          <w:szCs w:val="28"/>
        </w:rPr>
        <w:t>Коршево</w:t>
      </w:r>
      <w:proofErr w:type="spellEnd"/>
      <w:r w:rsidRPr="00EB0A02">
        <w:rPr>
          <w:rFonts w:ascii="Times New Roman" w:hAnsi="Times New Roman" w:cs="Times New Roman"/>
          <w:sz w:val="28"/>
          <w:szCs w:val="28"/>
        </w:rPr>
        <w:t xml:space="preserve">, </w:t>
      </w:r>
      <w:proofErr w:type="spellStart"/>
      <w:r w:rsidRPr="00EB0A02">
        <w:rPr>
          <w:rFonts w:ascii="Times New Roman" w:hAnsi="Times New Roman" w:cs="Times New Roman"/>
          <w:sz w:val="28"/>
          <w:szCs w:val="28"/>
        </w:rPr>
        <w:t>Чесменка</w:t>
      </w:r>
      <w:proofErr w:type="spellEnd"/>
      <w:r w:rsidRPr="00EB0A02">
        <w:rPr>
          <w:rFonts w:ascii="Times New Roman" w:hAnsi="Times New Roman" w:cs="Times New Roman"/>
          <w:sz w:val="28"/>
          <w:szCs w:val="28"/>
        </w:rPr>
        <w:t xml:space="preserve"> и Верхний </w:t>
      </w:r>
      <w:proofErr w:type="spellStart"/>
      <w:r w:rsidRPr="00EB0A02">
        <w:rPr>
          <w:rFonts w:ascii="Times New Roman" w:hAnsi="Times New Roman" w:cs="Times New Roman"/>
          <w:sz w:val="28"/>
          <w:szCs w:val="28"/>
        </w:rPr>
        <w:t>Икорец</w:t>
      </w:r>
      <w:proofErr w:type="spellEnd"/>
      <w:r w:rsidRPr="00EB0A02">
        <w:rPr>
          <w:rFonts w:ascii="Times New Roman" w:hAnsi="Times New Roman" w:cs="Times New Roman"/>
          <w:sz w:val="28"/>
          <w:szCs w:val="28"/>
        </w:rPr>
        <w:t xml:space="preserve">. </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xml:space="preserve"> Также будет продолжаться работа по участию в конкурсах по благоустройству территорий.  Результатом 2016 года стало: </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 xml:space="preserve">- 3 место присуждено подъезду 1 в с. </w:t>
      </w:r>
      <w:proofErr w:type="spellStart"/>
      <w:r w:rsidRPr="00EB0A02">
        <w:rPr>
          <w:rFonts w:ascii="Times New Roman" w:hAnsi="Times New Roman" w:cs="Times New Roman"/>
          <w:sz w:val="28"/>
          <w:szCs w:val="28"/>
        </w:rPr>
        <w:t>Ясенки</w:t>
      </w:r>
      <w:proofErr w:type="spellEnd"/>
      <w:r w:rsidRPr="00EB0A02">
        <w:rPr>
          <w:rFonts w:ascii="Times New Roman" w:hAnsi="Times New Roman" w:cs="Times New Roman"/>
          <w:sz w:val="28"/>
          <w:szCs w:val="28"/>
        </w:rPr>
        <w:t xml:space="preserve"> по ул. 50 лет Октября дом № 4 в номинации «Подъезд образцового содержания» с выплатой премии в сумме 25,0 тыс. рублей.</w:t>
      </w:r>
    </w:p>
    <w:p w:rsidR="00EB0A02" w:rsidRPr="00EB0A02" w:rsidRDefault="00EB0A02" w:rsidP="00EB0A02">
      <w:pPr>
        <w:spacing w:after="0" w:line="360" w:lineRule="auto"/>
        <w:ind w:firstLine="708"/>
        <w:jc w:val="both"/>
        <w:rPr>
          <w:rFonts w:ascii="Times New Roman" w:hAnsi="Times New Roman" w:cs="Times New Roman"/>
          <w:sz w:val="28"/>
          <w:szCs w:val="28"/>
        </w:rPr>
      </w:pPr>
      <w:proofErr w:type="gramStart"/>
      <w:r w:rsidRPr="00EB0A02">
        <w:rPr>
          <w:rFonts w:ascii="Times New Roman" w:hAnsi="Times New Roman" w:cs="Times New Roman"/>
          <w:sz w:val="28"/>
          <w:szCs w:val="28"/>
        </w:rPr>
        <w:t>В 2016 году на областной конкурс «Лучшее муниципальное образование Воронежской области» была подана 281 заявка от 207 поселений области, в том числе от нашего района – 14 заявок или 5 % от 9 сельских поселений.</w:t>
      </w:r>
      <w:proofErr w:type="gramEnd"/>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Победителями стали:</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- 3 место присуждено Слободскому сельскому поселению (Глава Дедиков П. С.) в номинации «Лучшее муниципальное образование» в категории «Поселение с численностью населения более 3 000 человек и получен грант на сумму 750,0 тыс. рублей;</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 xml:space="preserve">- в номинации «Лучшая муниципальная практика благоустройства мест массового отдыха у воды – пляжей на территории поселения» в категории </w:t>
      </w:r>
      <w:r w:rsidRPr="00EB0A02">
        <w:rPr>
          <w:rFonts w:ascii="Times New Roman" w:hAnsi="Times New Roman" w:cs="Times New Roman"/>
          <w:sz w:val="28"/>
          <w:szCs w:val="28"/>
        </w:rPr>
        <w:lastRenderedPageBreak/>
        <w:t xml:space="preserve">«Сельское поселение» 1 место присуждено </w:t>
      </w:r>
      <w:proofErr w:type="spellStart"/>
      <w:r w:rsidRPr="00EB0A02">
        <w:rPr>
          <w:rFonts w:ascii="Times New Roman" w:hAnsi="Times New Roman" w:cs="Times New Roman"/>
          <w:sz w:val="28"/>
          <w:szCs w:val="28"/>
        </w:rPr>
        <w:t>Шишовскому</w:t>
      </w:r>
      <w:proofErr w:type="spellEnd"/>
      <w:r w:rsidRPr="00EB0A02">
        <w:rPr>
          <w:rFonts w:ascii="Times New Roman" w:hAnsi="Times New Roman" w:cs="Times New Roman"/>
          <w:sz w:val="28"/>
          <w:szCs w:val="28"/>
        </w:rPr>
        <w:t xml:space="preserve"> сельскому поселению (Глава Ильин С. В.) за благоустройство пляжа «</w:t>
      </w:r>
      <w:proofErr w:type="spellStart"/>
      <w:r w:rsidRPr="00EB0A02">
        <w:rPr>
          <w:rFonts w:ascii="Times New Roman" w:hAnsi="Times New Roman" w:cs="Times New Roman"/>
          <w:sz w:val="28"/>
          <w:szCs w:val="28"/>
        </w:rPr>
        <w:t>Сарьма</w:t>
      </w:r>
      <w:proofErr w:type="spellEnd"/>
      <w:r w:rsidRPr="00EB0A02">
        <w:rPr>
          <w:rFonts w:ascii="Times New Roman" w:hAnsi="Times New Roman" w:cs="Times New Roman"/>
          <w:sz w:val="28"/>
          <w:szCs w:val="28"/>
        </w:rPr>
        <w:t>» и получен грант на сумму 450,0 тыс. рублей.</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В 2016 году департаментом по развитию муниципальных образований Воронежской области приняты к реализации в 2017 году следующие объекты:</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 xml:space="preserve">- благоустройство пляжа </w:t>
      </w:r>
      <w:proofErr w:type="gramStart"/>
      <w:r w:rsidRPr="00EB0A02">
        <w:rPr>
          <w:rFonts w:ascii="Times New Roman" w:hAnsi="Times New Roman" w:cs="Times New Roman"/>
          <w:sz w:val="28"/>
          <w:szCs w:val="28"/>
        </w:rPr>
        <w:t>в</w:t>
      </w:r>
      <w:proofErr w:type="gramEnd"/>
      <w:r w:rsidRPr="00EB0A02">
        <w:rPr>
          <w:rFonts w:ascii="Times New Roman" w:hAnsi="Times New Roman" w:cs="Times New Roman"/>
          <w:sz w:val="28"/>
          <w:szCs w:val="28"/>
        </w:rPr>
        <w:t xml:space="preserve"> с. Семёно-Александровка на общую сумму 323 072 рубля;</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 xml:space="preserve">-   благоустройство пляжа </w:t>
      </w:r>
      <w:proofErr w:type="gramStart"/>
      <w:r w:rsidRPr="00EB0A02">
        <w:rPr>
          <w:rFonts w:ascii="Times New Roman" w:hAnsi="Times New Roman" w:cs="Times New Roman"/>
          <w:sz w:val="28"/>
          <w:szCs w:val="28"/>
        </w:rPr>
        <w:t>в</w:t>
      </w:r>
      <w:proofErr w:type="gramEnd"/>
      <w:r w:rsidRPr="00EB0A02">
        <w:rPr>
          <w:rFonts w:ascii="Times New Roman" w:hAnsi="Times New Roman" w:cs="Times New Roman"/>
          <w:sz w:val="28"/>
          <w:szCs w:val="28"/>
        </w:rPr>
        <w:t xml:space="preserve"> с. </w:t>
      </w:r>
      <w:proofErr w:type="spellStart"/>
      <w:r w:rsidRPr="00EB0A02">
        <w:rPr>
          <w:rFonts w:ascii="Times New Roman" w:hAnsi="Times New Roman" w:cs="Times New Roman"/>
          <w:sz w:val="28"/>
          <w:szCs w:val="28"/>
        </w:rPr>
        <w:t>Мечётка</w:t>
      </w:r>
      <w:proofErr w:type="spellEnd"/>
      <w:r w:rsidRPr="00EB0A02">
        <w:rPr>
          <w:rFonts w:ascii="Times New Roman" w:hAnsi="Times New Roman" w:cs="Times New Roman"/>
          <w:sz w:val="28"/>
          <w:szCs w:val="28"/>
        </w:rPr>
        <w:t xml:space="preserve"> на общую сумму 312 615 рублей;</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 xml:space="preserve">- благоустройство парка </w:t>
      </w:r>
      <w:proofErr w:type="gramStart"/>
      <w:r w:rsidRPr="00EB0A02">
        <w:rPr>
          <w:rFonts w:ascii="Times New Roman" w:hAnsi="Times New Roman" w:cs="Times New Roman"/>
          <w:sz w:val="28"/>
          <w:szCs w:val="28"/>
        </w:rPr>
        <w:t>в</w:t>
      </w:r>
      <w:proofErr w:type="gramEnd"/>
      <w:r w:rsidRPr="00EB0A02">
        <w:rPr>
          <w:rFonts w:ascii="Times New Roman" w:hAnsi="Times New Roman" w:cs="Times New Roman"/>
          <w:sz w:val="28"/>
          <w:szCs w:val="28"/>
        </w:rPr>
        <w:t xml:space="preserve"> с. </w:t>
      </w:r>
      <w:proofErr w:type="spellStart"/>
      <w:r w:rsidRPr="00EB0A02">
        <w:rPr>
          <w:rFonts w:ascii="Times New Roman" w:hAnsi="Times New Roman" w:cs="Times New Roman"/>
          <w:sz w:val="28"/>
          <w:szCs w:val="28"/>
        </w:rPr>
        <w:t>Юдановка</w:t>
      </w:r>
      <w:proofErr w:type="spellEnd"/>
      <w:r w:rsidRPr="00EB0A02">
        <w:rPr>
          <w:rFonts w:ascii="Times New Roman" w:hAnsi="Times New Roman" w:cs="Times New Roman"/>
          <w:sz w:val="28"/>
          <w:szCs w:val="28"/>
        </w:rPr>
        <w:t xml:space="preserve"> на общую сумму 10 889 287 рублей;</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 xml:space="preserve">- и благоустройство парка </w:t>
      </w:r>
      <w:proofErr w:type="gramStart"/>
      <w:r w:rsidRPr="00EB0A02">
        <w:rPr>
          <w:rFonts w:ascii="Times New Roman" w:hAnsi="Times New Roman" w:cs="Times New Roman"/>
          <w:sz w:val="28"/>
          <w:szCs w:val="28"/>
        </w:rPr>
        <w:t>в</w:t>
      </w:r>
      <w:proofErr w:type="gramEnd"/>
      <w:r w:rsidRPr="00EB0A02">
        <w:rPr>
          <w:rFonts w:ascii="Times New Roman" w:hAnsi="Times New Roman" w:cs="Times New Roman"/>
          <w:sz w:val="28"/>
          <w:szCs w:val="28"/>
        </w:rPr>
        <w:t xml:space="preserve"> с. </w:t>
      </w:r>
      <w:proofErr w:type="spellStart"/>
      <w:r w:rsidRPr="00EB0A02">
        <w:rPr>
          <w:rFonts w:ascii="Times New Roman" w:hAnsi="Times New Roman" w:cs="Times New Roman"/>
          <w:sz w:val="28"/>
          <w:szCs w:val="28"/>
        </w:rPr>
        <w:t>Шишовка</w:t>
      </w:r>
      <w:proofErr w:type="spellEnd"/>
      <w:r w:rsidRPr="00EB0A02">
        <w:rPr>
          <w:rFonts w:ascii="Times New Roman" w:hAnsi="Times New Roman" w:cs="Times New Roman"/>
          <w:sz w:val="28"/>
          <w:szCs w:val="28"/>
        </w:rPr>
        <w:t>.</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 xml:space="preserve">Также, на 2017 год поданы заявки </w:t>
      </w:r>
      <w:proofErr w:type="gramStart"/>
      <w:r w:rsidRPr="00EB0A02">
        <w:rPr>
          <w:rFonts w:ascii="Times New Roman" w:hAnsi="Times New Roman" w:cs="Times New Roman"/>
          <w:sz w:val="28"/>
          <w:szCs w:val="28"/>
        </w:rPr>
        <w:t>на</w:t>
      </w:r>
      <w:proofErr w:type="gramEnd"/>
      <w:r w:rsidRPr="00EB0A02">
        <w:rPr>
          <w:rFonts w:ascii="Times New Roman" w:hAnsi="Times New Roman" w:cs="Times New Roman"/>
          <w:sz w:val="28"/>
          <w:szCs w:val="28"/>
        </w:rPr>
        <w:t>:</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 xml:space="preserve">- «Устройство тротуаров по адресам ул. Проспект Революции </w:t>
      </w:r>
      <w:proofErr w:type="gramStart"/>
      <w:r w:rsidRPr="00EB0A02">
        <w:rPr>
          <w:rFonts w:ascii="Times New Roman" w:hAnsi="Times New Roman" w:cs="Times New Roman"/>
          <w:sz w:val="28"/>
          <w:szCs w:val="28"/>
        </w:rPr>
        <w:t>в</w:t>
      </w:r>
      <w:proofErr w:type="gramEnd"/>
      <w:r w:rsidRPr="00EB0A02">
        <w:rPr>
          <w:rFonts w:ascii="Times New Roman" w:hAnsi="Times New Roman" w:cs="Times New Roman"/>
          <w:sz w:val="28"/>
          <w:szCs w:val="28"/>
        </w:rPr>
        <w:t xml:space="preserve"> с. Семёно-Александровка» на сумму 323 072 рубля;</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 xml:space="preserve">- «Ремонт военно-мемориального комплекса «Слава» </w:t>
      </w:r>
      <w:proofErr w:type="gramStart"/>
      <w:r w:rsidRPr="00EB0A02">
        <w:rPr>
          <w:rFonts w:ascii="Times New Roman" w:hAnsi="Times New Roman" w:cs="Times New Roman"/>
          <w:sz w:val="28"/>
          <w:szCs w:val="28"/>
        </w:rPr>
        <w:t>в</w:t>
      </w:r>
      <w:proofErr w:type="gramEnd"/>
      <w:r w:rsidRPr="00EB0A02">
        <w:rPr>
          <w:rFonts w:ascii="Times New Roman" w:hAnsi="Times New Roman" w:cs="Times New Roman"/>
          <w:sz w:val="28"/>
          <w:szCs w:val="28"/>
        </w:rPr>
        <w:t xml:space="preserve"> с. Семёно-Александровка» на сумму 1 050 058 рублей.</w:t>
      </w:r>
    </w:p>
    <w:p w:rsidR="00EB0A02" w:rsidRPr="00EB0A02" w:rsidRDefault="00EB0A02" w:rsidP="00EB0A02">
      <w:pPr>
        <w:spacing w:after="0" w:line="360" w:lineRule="auto"/>
        <w:jc w:val="center"/>
        <w:rPr>
          <w:rFonts w:ascii="Times New Roman" w:hAnsi="Times New Roman" w:cs="Times New Roman"/>
          <w:b/>
          <w:sz w:val="28"/>
          <w:szCs w:val="28"/>
        </w:rPr>
      </w:pPr>
    </w:p>
    <w:p w:rsidR="00EB0A02" w:rsidRPr="00EB0A02" w:rsidRDefault="00EB0A02" w:rsidP="00EB0A02">
      <w:pPr>
        <w:spacing w:after="0" w:line="360" w:lineRule="auto"/>
        <w:jc w:val="center"/>
        <w:rPr>
          <w:rFonts w:ascii="Times New Roman" w:hAnsi="Times New Roman" w:cs="Times New Roman"/>
          <w:b/>
          <w:sz w:val="28"/>
          <w:szCs w:val="28"/>
          <w:u w:val="single"/>
        </w:rPr>
      </w:pPr>
      <w:r w:rsidRPr="00EB0A02">
        <w:rPr>
          <w:rFonts w:ascii="Times New Roman" w:hAnsi="Times New Roman" w:cs="Times New Roman"/>
          <w:b/>
          <w:sz w:val="28"/>
          <w:szCs w:val="28"/>
          <w:u w:val="single"/>
        </w:rPr>
        <w:t>Транспорт</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Организованные пассажирские перевозки на территории района в основном осуществляет одна организация – ООО «</w:t>
      </w:r>
      <w:proofErr w:type="spellStart"/>
      <w:r w:rsidRPr="00EB0A02">
        <w:rPr>
          <w:rFonts w:ascii="Times New Roman" w:hAnsi="Times New Roman" w:cs="Times New Roman"/>
          <w:sz w:val="28"/>
          <w:szCs w:val="28"/>
        </w:rPr>
        <w:t>Бобровавто</w:t>
      </w:r>
      <w:proofErr w:type="spellEnd"/>
      <w:r w:rsidRPr="00EB0A02">
        <w:rPr>
          <w:rFonts w:ascii="Times New Roman" w:hAnsi="Times New Roman" w:cs="Times New Roman"/>
          <w:sz w:val="28"/>
          <w:szCs w:val="28"/>
        </w:rPr>
        <w:t>» по 23 регулярным автобусным маршрутам: междугородных – 8, пригородных – 13 и городских -2.</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В 2016 году на закрепленной маршрутной сети выполнено 37393 рейсов, перевезено 538 тыс. пассажиров, что ниже показателей 2015 года на 10,3 %.</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xml:space="preserve">Доходы на 1 пассажира составили 42,77 руб., тогда как в 2015 году были 36,98 рублей. Расходы на 1 пассажира увеличились в сравнении с 2015 годом на 17,1 % и составили 61,94 рубля. </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82% пассажиров перевезено на городских и пригородных маршрутах, которые обеспечили только 29,8% от полученных собственных доходов.</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xml:space="preserve">За последние пять лет увеличились расходы с 29 025,2 тыс. рублей до 33 381,9 тыс. рублей или рост 15,0%, в том числе: на 1 км пробега на 36,0% и на 1 пассажира </w:t>
      </w:r>
      <w:proofErr w:type="gramStart"/>
      <w:r w:rsidRPr="00EB0A02">
        <w:rPr>
          <w:rFonts w:ascii="Times New Roman" w:hAnsi="Times New Roman" w:cs="Times New Roman"/>
          <w:sz w:val="28"/>
          <w:szCs w:val="28"/>
        </w:rPr>
        <w:t>на</w:t>
      </w:r>
      <w:proofErr w:type="gramEnd"/>
      <w:r w:rsidRPr="00EB0A02">
        <w:rPr>
          <w:rFonts w:ascii="Times New Roman" w:hAnsi="Times New Roman" w:cs="Times New Roman"/>
          <w:sz w:val="28"/>
          <w:szCs w:val="28"/>
        </w:rPr>
        <w:t xml:space="preserve"> 49,0%.</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lastRenderedPageBreak/>
        <w:tab/>
        <w:t>В целом в расходах появились новые виды, которые в 2016 году составили:</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проезд по платной дороге – 522,6 тыс. рублей;</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обязательное страхование гражданской ответственности – 1 346,9 тыс. рублей;</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xml:space="preserve">- аренда транспортных средств – 974,1 тыс. рублей. </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Все автобусы на межгороде оснащены ремнями безопасности для пассажиров и системами «ГЛОНАС».</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xml:space="preserve"> </w:t>
      </w:r>
      <w:proofErr w:type="gramStart"/>
      <w:r w:rsidRPr="00EB0A02">
        <w:rPr>
          <w:rFonts w:ascii="Times New Roman" w:hAnsi="Times New Roman" w:cs="Times New Roman"/>
          <w:sz w:val="28"/>
          <w:szCs w:val="28"/>
        </w:rPr>
        <w:t>Но</w:t>
      </w:r>
      <w:proofErr w:type="gramEnd"/>
      <w:r w:rsidRPr="00EB0A02">
        <w:rPr>
          <w:rFonts w:ascii="Times New Roman" w:hAnsi="Times New Roman" w:cs="Times New Roman"/>
          <w:sz w:val="28"/>
          <w:szCs w:val="28"/>
        </w:rPr>
        <w:t xml:space="preserve"> несмотря на снижение показателей, в отчётном году полностью сохранена маршрутная сеть и регулярность движения автобусов, срывов графика движения автобусов по финансово-экономическим вопросам нет.</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Основными задачами в 2017 году являются:</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развитие материально-технической баз</w:t>
      </w:r>
      <w:proofErr w:type="gramStart"/>
      <w:r w:rsidRPr="00EB0A02">
        <w:rPr>
          <w:rFonts w:ascii="Times New Roman" w:hAnsi="Times New Roman" w:cs="Times New Roman"/>
          <w:sz w:val="28"/>
          <w:szCs w:val="28"/>
        </w:rPr>
        <w:t>ы ООО</w:t>
      </w:r>
      <w:proofErr w:type="gramEnd"/>
      <w:r w:rsidRPr="00EB0A02">
        <w:rPr>
          <w:rFonts w:ascii="Times New Roman" w:hAnsi="Times New Roman" w:cs="Times New Roman"/>
          <w:sz w:val="28"/>
          <w:szCs w:val="28"/>
        </w:rPr>
        <w:t xml:space="preserve"> «</w:t>
      </w:r>
      <w:proofErr w:type="spellStart"/>
      <w:r w:rsidRPr="00EB0A02">
        <w:rPr>
          <w:rFonts w:ascii="Times New Roman" w:hAnsi="Times New Roman" w:cs="Times New Roman"/>
          <w:sz w:val="28"/>
          <w:szCs w:val="28"/>
        </w:rPr>
        <w:t>Бобровавто</w:t>
      </w:r>
      <w:proofErr w:type="spellEnd"/>
      <w:r w:rsidRPr="00EB0A02">
        <w:rPr>
          <w:rFonts w:ascii="Times New Roman" w:hAnsi="Times New Roman" w:cs="Times New Roman"/>
          <w:sz w:val="28"/>
          <w:szCs w:val="28"/>
        </w:rPr>
        <w:t>»;</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повышение технической готовности транспортных средств за счёт эффективного ремонта подвижного состава и его обновления;</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повышение уровня покрытия расходов собственными доходами;</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увеличение количества перевозимых пассажиров;</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обеспечение безопасности перевозимых пассажиров.</w:t>
      </w:r>
    </w:p>
    <w:p w:rsidR="00EB0A02" w:rsidRPr="00EB0A02" w:rsidRDefault="00EB0A02" w:rsidP="00EB0A02">
      <w:pPr>
        <w:spacing w:after="0" w:line="360" w:lineRule="auto"/>
        <w:rPr>
          <w:rFonts w:ascii="Times New Roman" w:hAnsi="Times New Roman" w:cs="Times New Roman"/>
          <w:b/>
          <w:sz w:val="28"/>
          <w:szCs w:val="28"/>
        </w:rPr>
      </w:pPr>
    </w:p>
    <w:p w:rsidR="00EB0A02" w:rsidRPr="00EB0A02" w:rsidRDefault="00EB0A02" w:rsidP="00EB0A02">
      <w:pPr>
        <w:spacing w:after="0" w:line="360" w:lineRule="auto"/>
        <w:jc w:val="center"/>
        <w:rPr>
          <w:rFonts w:ascii="Times New Roman" w:hAnsi="Times New Roman" w:cs="Times New Roman"/>
          <w:sz w:val="28"/>
          <w:szCs w:val="28"/>
          <w:u w:val="single"/>
        </w:rPr>
      </w:pPr>
      <w:r w:rsidRPr="00EB0A02">
        <w:rPr>
          <w:rFonts w:ascii="Times New Roman" w:hAnsi="Times New Roman" w:cs="Times New Roman"/>
          <w:b/>
          <w:sz w:val="28"/>
          <w:szCs w:val="28"/>
          <w:u w:val="single"/>
        </w:rPr>
        <w:t>Связь</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Основным оператором связи в районе по-прежнему остаётся Воронежский филиал ПАО «</w:t>
      </w:r>
      <w:proofErr w:type="spellStart"/>
      <w:r w:rsidRPr="00EB0A02">
        <w:rPr>
          <w:rFonts w:ascii="Times New Roman" w:hAnsi="Times New Roman" w:cs="Times New Roman"/>
          <w:sz w:val="28"/>
          <w:szCs w:val="28"/>
        </w:rPr>
        <w:t>Ростелеком</w:t>
      </w:r>
      <w:proofErr w:type="spellEnd"/>
      <w:r w:rsidRPr="00EB0A02">
        <w:rPr>
          <w:rFonts w:ascii="Times New Roman" w:hAnsi="Times New Roman" w:cs="Times New Roman"/>
          <w:sz w:val="28"/>
          <w:szCs w:val="28"/>
        </w:rPr>
        <w:t>». Общая монтированная ёмкость телефонных номеров составляет 8934 номера.   Задействовано 7946 номеров. Свободных – 988 номеров.</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В 2016 году работы проводились по вводу портов для предоставления услуги «Интернет».</w:t>
      </w:r>
    </w:p>
    <w:p w:rsidR="00EB0A02" w:rsidRPr="00EB0A02" w:rsidRDefault="00EB0A02" w:rsidP="00EB0A02">
      <w:pPr>
        <w:spacing w:after="0" w:line="360" w:lineRule="auto"/>
        <w:ind w:firstLine="708"/>
        <w:jc w:val="both"/>
        <w:rPr>
          <w:rFonts w:ascii="Times New Roman" w:hAnsi="Times New Roman" w:cs="Times New Roman"/>
          <w:sz w:val="28"/>
          <w:szCs w:val="28"/>
        </w:rPr>
      </w:pPr>
      <w:r w:rsidRPr="00EB0A02">
        <w:rPr>
          <w:rFonts w:ascii="Times New Roman" w:hAnsi="Times New Roman" w:cs="Times New Roman"/>
          <w:sz w:val="28"/>
          <w:szCs w:val="28"/>
        </w:rPr>
        <w:t>Монтированная емкость портов по району составляет 4798.</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В рамках пользовательских проектов продолжается подключение абонентов посредством оптоволокна.  За 2016 год проложено 2,16 км оптоволокна. Прирост составил 248 портов. Данную услугу подключили   филиал сбербанка России, ТНС «</w:t>
      </w:r>
      <w:proofErr w:type="spellStart"/>
      <w:r w:rsidRPr="00EB0A02">
        <w:rPr>
          <w:rFonts w:ascii="Times New Roman" w:hAnsi="Times New Roman" w:cs="Times New Roman"/>
          <w:sz w:val="28"/>
          <w:szCs w:val="28"/>
        </w:rPr>
        <w:t>Энерго</w:t>
      </w:r>
      <w:proofErr w:type="spellEnd"/>
      <w:r w:rsidRPr="00EB0A02">
        <w:rPr>
          <w:rFonts w:ascii="Times New Roman" w:hAnsi="Times New Roman" w:cs="Times New Roman"/>
          <w:sz w:val="28"/>
          <w:szCs w:val="28"/>
        </w:rPr>
        <w:t xml:space="preserve">», прокуратура Бобровского района, почта России, 6 МКД в центре </w:t>
      </w:r>
      <w:proofErr w:type="gramStart"/>
      <w:r w:rsidRPr="00EB0A02">
        <w:rPr>
          <w:rFonts w:ascii="Times New Roman" w:hAnsi="Times New Roman" w:cs="Times New Roman"/>
          <w:sz w:val="28"/>
          <w:szCs w:val="28"/>
        </w:rPr>
        <w:t>г</w:t>
      </w:r>
      <w:proofErr w:type="gramEnd"/>
      <w:r w:rsidRPr="00EB0A02">
        <w:rPr>
          <w:rFonts w:ascii="Times New Roman" w:hAnsi="Times New Roman" w:cs="Times New Roman"/>
          <w:sz w:val="28"/>
          <w:szCs w:val="28"/>
        </w:rPr>
        <w:t xml:space="preserve">. Бобров. </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xml:space="preserve"> Перспективами в работе являются:</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lastRenderedPageBreak/>
        <w:tab/>
        <w:t xml:space="preserve">- увеличение портов </w:t>
      </w:r>
      <w:proofErr w:type="gramStart"/>
      <w:r w:rsidRPr="00EB0A02">
        <w:rPr>
          <w:rFonts w:ascii="Times New Roman" w:hAnsi="Times New Roman" w:cs="Times New Roman"/>
          <w:sz w:val="28"/>
          <w:szCs w:val="28"/>
        </w:rPr>
        <w:t>в</w:t>
      </w:r>
      <w:proofErr w:type="gramEnd"/>
      <w:r w:rsidRPr="00EB0A02">
        <w:rPr>
          <w:rFonts w:ascii="Times New Roman" w:hAnsi="Times New Roman" w:cs="Times New Roman"/>
          <w:sz w:val="28"/>
          <w:szCs w:val="28"/>
        </w:rPr>
        <w:t xml:space="preserve"> с. </w:t>
      </w:r>
      <w:proofErr w:type="spellStart"/>
      <w:r w:rsidRPr="00EB0A02">
        <w:rPr>
          <w:rFonts w:ascii="Times New Roman" w:hAnsi="Times New Roman" w:cs="Times New Roman"/>
          <w:sz w:val="28"/>
          <w:szCs w:val="28"/>
        </w:rPr>
        <w:t>Юдановка</w:t>
      </w:r>
      <w:proofErr w:type="spellEnd"/>
      <w:r w:rsidRPr="00EB0A02">
        <w:rPr>
          <w:rFonts w:ascii="Times New Roman" w:hAnsi="Times New Roman" w:cs="Times New Roman"/>
          <w:sz w:val="28"/>
          <w:szCs w:val="28"/>
        </w:rPr>
        <w:t>;</w:t>
      </w:r>
    </w:p>
    <w:p w:rsidR="00EB0A02" w:rsidRPr="00EB0A02" w:rsidRDefault="00EB0A02" w:rsidP="00EB0A02">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t xml:space="preserve">- включение интернета в селах: </w:t>
      </w:r>
      <w:proofErr w:type="spellStart"/>
      <w:r w:rsidRPr="00EB0A02">
        <w:rPr>
          <w:rFonts w:ascii="Times New Roman" w:hAnsi="Times New Roman" w:cs="Times New Roman"/>
          <w:sz w:val="28"/>
          <w:szCs w:val="28"/>
        </w:rPr>
        <w:t>Мечётка</w:t>
      </w:r>
      <w:proofErr w:type="spellEnd"/>
      <w:r w:rsidRPr="00EB0A02">
        <w:rPr>
          <w:rFonts w:ascii="Times New Roman" w:hAnsi="Times New Roman" w:cs="Times New Roman"/>
          <w:sz w:val="28"/>
          <w:szCs w:val="28"/>
        </w:rPr>
        <w:t xml:space="preserve">, </w:t>
      </w:r>
      <w:proofErr w:type="gramStart"/>
      <w:r w:rsidRPr="00EB0A02">
        <w:rPr>
          <w:rFonts w:ascii="Times New Roman" w:hAnsi="Times New Roman" w:cs="Times New Roman"/>
          <w:sz w:val="28"/>
          <w:szCs w:val="28"/>
        </w:rPr>
        <w:t>Красное</w:t>
      </w:r>
      <w:proofErr w:type="gramEnd"/>
      <w:r w:rsidRPr="00EB0A02">
        <w:rPr>
          <w:rFonts w:ascii="Times New Roman" w:hAnsi="Times New Roman" w:cs="Times New Roman"/>
          <w:sz w:val="28"/>
          <w:szCs w:val="28"/>
        </w:rPr>
        <w:t xml:space="preserve">, </w:t>
      </w:r>
      <w:proofErr w:type="spellStart"/>
      <w:r w:rsidRPr="00EB0A02">
        <w:rPr>
          <w:rFonts w:ascii="Times New Roman" w:hAnsi="Times New Roman" w:cs="Times New Roman"/>
          <w:sz w:val="28"/>
          <w:szCs w:val="28"/>
        </w:rPr>
        <w:t>Анновка</w:t>
      </w:r>
      <w:proofErr w:type="spellEnd"/>
      <w:r w:rsidRPr="00EB0A02">
        <w:rPr>
          <w:rFonts w:ascii="Times New Roman" w:hAnsi="Times New Roman" w:cs="Times New Roman"/>
          <w:sz w:val="28"/>
          <w:szCs w:val="28"/>
        </w:rPr>
        <w:t xml:space="preserve">, Тройня, Верхний </w:t>
      </w:r>
      <w:proofErr w:type="spellStart"/>
      <w:r w:rsidRPr="00EB0A02">
        <w:rPr>
          <w:rFonts w:ascii="Times New Roman" w:hAnsi="Times New Roman" w:cs="Times New Roman"/>
          <w:sz w:val="28"/>
          <w:szCs w:val="28"/>
        </w:rPr>
        <w:t>Икорец</w:t>
      </w:r>
      <w:proofErr w:type="spellEnd"/>
      <w:r w:rsidRPr="00EB0A02">
        <w:rPr>
          <w:rFonts w:ascii="Times New Roman" w:hAnsi="Times New Roman" w:cs="Times New Roman"/>
          <w:sz w:val="28"/>
          <w:szCs w:val="28"/>
        </w:rPr>
        <w:t xml:space="preserve"> и 2-ое Никольское.</w:t>
      </w:r>
    </w:p>
    <w:p w:rsidR="00EB0A02" w:rsidRPr="00EB0A02" w:rsidRDefault="00EB0A02" w:rsidP="00EB0A02">
      <w:pPr>
        <w:spacing w:after="0" w:line="360" w:lineRule="auto"/>
        <w:rPr>
          <w:rFonts w:ascii="Times New Roman" w:hAnsi="Times New Roman" w:cs="Times New Roman"/>
          <w:sz w:val="28"/>
          <w:szCs w:val="28"/>
        </w:rPr>
      </w:pPr>
    </w:p>
    <w:p w:rsidR="004111D9" w:rsidRDefault="004111D9" w:rsidP="00EB0A02">
      <w:pPr>
        <w:spacing w:after="0" w:line="360" w:lineRule="auto"/>
        <w:jc w:val="center"/>
        <w:rPr>
          <w:rFonts w:ascii="Times New Roman" w:hAnsi="Times New Roman"/>
          <w:sz w:val="28"/>
          <w:szCs w:val="28"/>
        </w:rPr>
      </w:pPr>
      <w:r w:rsidRPr="00E20388">
        <w:rPr>
          <w:rFonts w:ascii="Times New Roman" w:hAnsi="Times New Roman"/>
          <w:b/>
          <w:sz w:val="28"/>
          <w:szCs w:val="28"/>
          <w:u w:val="single"/>
        </w:rPr>
        <w:t>Финансы</w:t>
      </w:r>
    </w:p>
    <w:p w:rsidR="004111D9" w:rsidRPr="0053625D" w:rsidRDefault="004111D9" w:rsidP="00AF09F5">
      <w:pPr>
        <w:spacing w:after="0" w:line="360" w:lineRule="auto"/>
        <w:jc w:val="both"/>
        <w:rPr>
          <w:rFonts w:ascii="Times New Roman" w:hAnsi="Times New Roman"/>
          <w:bCs/>
          <w:sz w:val="28"/>
          <w:szCs w:val="28"/>
        </w:rPr>
      </w:pPr>
      <w:r w:rsidRPr="0053625D">
        <w:rPr>
          <w:rFonts w:ascii="Times New Roman" w:hAnsi="Times New Roman"/>
          <w:b/>
          <w:bCs/>
          <w:sz w:val="28"/>
          <w:szCs w:val="28"/>
        </w:rPr>
        <w:t xml:space="preserve">     </w:t>
      </w:r>
      <w:r>
        <w:rPr>
          <w:rFonts w:ascii="Times New Roman" w:hAnsi="Times New Roman"/>
          <w:b/>
          <w:bCs/>
          <w:sz w:val="28"/>
          <w:szCs w:val="28"/>
        </w:rPr>
        <w:t xml:space="preserve">   </w:t>
      </w:r>
      <w:r w:rsidRPr="0053625D">
        <w:rPr>
          <w:rFonts w:ascii="Times New Roman" w:hAnsi="Times New Roman"/>
          <w:bCs/>
          <w:sz w:val="28"/>
          <w:szCs w:val="28"/>
        </w:rPr>
        <w:t>Консолидированный бюджет Бобровского муниципального района состоит из бюджета муниципального района, 18 бюджетов сельских поселений и 1 бюджета городского поселения.</w:t>
      </w:r>
    </w:p>
    <w:p w:rsidR="004111D9" w:rsidRPr="00DD26A9" w:rsidRDefault="004111D9" w:rsidP="00AF09F5">
      <w:pPr>
        <w:pStyle w:val="2"/>
        <w:spacing w:after="0" w:line="360" w:lineRule="auto"/>
        <w:jc w:val="both"/>
        <w:rPr>
          <w:rFonts w:ascii="Times New Roman" w:hAnsi="Times New Roman"/>
          <w:sz w:val="28"/>
          <w:szCs w:val="28"/>
        </w:rPr>
      </w:pPr>
      <w:r w:rsidRPr="00DD26A9">
        <w:rPr>
          <w:rFonts w:ascii="Times New Roman" w:hAnsi="Times New Roman"/>
          <w:sz w:val="28"/>
          <w:szCs w:val="28"/>
        </w:rPr>
        <w:t xml:space="preserve">         Доходная часть консолидированного бюджета Бобровского района за 2016г. исполнена на 100,6%. При плане 1 357 192,6 тыс. рублей фактически поступило 1 364 807,0 тыс. рублей. К уровню 2015 года выполнение составило 138,8</w:t>
      </w:r>
      <w:r w:rsidR="00AF09F5">
        <w:rPr>
          <w:rFonts w:ascii="Times New Roman" w:hAnsi="Times New Roman"/>
          <w:sz w:val="28"/>
          <w:szCs w:val="28"/>
        </w:rPr>
        <w:t>.</w:t>
      </w:r>
      <w:r w:rsidRPr="00DD26A9">
        <w:rPr>
          <w:rFonts w:ascii="Times New Roman" w:hAnsi="Times New Roman"/>
          <w:sz w:val="28"/>
          <w:szCs w:val="28"/>
        </w:rPr>
        <w:t xml:space="preserve"> %.                                                                                                                                                                                                                                                                                                                                                                                                                                                                                                                                                                                                                                                                                                                                                                                                                                                                                                                 </w:t>
      </w:r>
      <w:r>
        <w:rPr>
          <w:rFonts w:ascii="Times New Roman" w:hAnsi="Times New Roman"/>
          <w:sz w:val="28"/>
          <w:szCs w:val="28"/>
        </w:rPr>
        <w:tab/>
      </w:r>
      <w:r w:rsidRPr="00AF5CCA">
        <w:rPr>
          <w:rFonts w:ascii="Times New Roman" w:hAnsi="Times New Roman"/>
          <w:b/>
          <w:sz w:val="28"/>
          <w:szCs w:val="28"/>
        </w:rPr>
        <w:t>Собственные доходы</w:t>
      </w:r>
      <w:r w:rsidRPr="00DD26A9">
        <w:rPr>
          <w:rFonts w:ascii="Times New Roman" w:hAnsi="Times New Roman"/>
          <w:sz w:val="28"/>
          <w:szCs w:val="28"/>
        </w:rPr>
        <w:t xml:space="preserve"> выполнены на 101,9 %, при плане 449 853,7 тыс. рублей фактическое поступление составило 458 276,5 тыс. рублей. По сравнению с прошлым годом собственные доходы увеличились на 88 514,4 тыс.</w:t>
      </w:r>
      <w:r>
        <w:rPr>
          <w:rFonts w:ascii="Times New Roman" w:hAnsi="Times New Roman"/>
          <w:sz w:val="28"/>
          <w:szCs w:val="28"/>
        </w:rPr>
        <w:t xml:space="preserve"> </w:t>
      </w:r>
      <w:r w:rsidRPr="00DD26A9">
        <w:rPr>
          <w:rFonts w:ascii="Times New Roman" w:hAnsi="Times New Roman"/>
          <w:sz w:val="28"/>
          <w:szCs w:val="28"/>
        </w:rPr>
        <w:t>рублей или на 23,9%.</w:t>
      </w:r>
    </w:p>
    <w:p w:rsidR="004111D9" w:rsidRPr="00B62EE4" w:rsidRDefault="004111D9" w:rsidP="00AF09F5">
      <w:pPr>
        <w:pStyle w:val="a7"/>
        <w:spacing w:after="0" w:line="360" w:lineRule="auto"/>
        <w:ind w:firstLine="709"/>
        <w:jc w:val="both"/>
        <w:rPr>
          <w:rFonts w:ascii="Times New Roman" w:hAnsi="Times New Roman"/>
          <w:sz w:val="28"/>
          <w:szCs w:val="28"/>
        </w:rPr>
      </w:pPr>
      <w:r w:rsidRPr="00297775">
        <w:rPr>
          <w:rFonts w:ascii="Times New Roman" w:hAnsi="Times New Roman"/>
          <w:b/>
          <w:sz w:val="28"/>
          <w:szCs w:val="28"/>
        </w:rPr>
        <w:t>Доля налоговых доходов</w:t>
      </w:r>
      <w:r w:rsidRPr="00B62EE4">
        <w:rPr>
          <w:rFonts w:ascii="Times New Roman" w:hAnsi="Times New Roman"/>
          <w:sz w:val="28"/>
          <w:szCs w:val="28"/>
        </w:rPr>
        <w:t xml:space="preserve"> в собственных доходах консолидированного бюджета составляет 66 %.</w:t>
      </w:r>
    </w:p>
    <w:p w:rsidR="004111D9" w:rsidRPr="00213B7D" w:rsidRDefault="004111D9" w:rsidP="00AF09F5">
      <w:pPr>
        <w:spacing w:after="0" w:line="360" w:lineRule="auto"/>
        <w:ind w:right="27" w:firstLine="709"/>
        <w:jc w:val="both"/>
        <w:rPr>
          <w:rFonts w:ascii="Times New Roman" w:hAnsi="Times New Roman"/>
          <w:b/>
          <w:sz w:val="28"/>
          <w:szCs w:val="28"/>
        </w:rPr>
      </w:pPr>
      <w:r w:rsidRPr="00213B7D">
        <w:rPr>
          <w:rFonts w:ascii="Times New Roman" w:hAnsi="Times New Roman"/>
          <w:b/>
          <w:sz w:val="28"/>
          <w:szCs w:val="28"/>
        </w:rPr>
        <w:t>По основным направлениям расходы распределились следующим образом:</w:t>
      </w:r>
    </w:p>
    <w:p w:rsidR="004111D9" w:rsidRPr="008347F5" w:rsidRDefault="004111D9" w:rsidP="00AF09F5">
      <w:pPr>
        <w:spacing w:after="0" w:line="360" w:lineRule="auto"/>
        <w:ind w:right="27" w:firstLine="709"/>
        <w:jc w:val="both"/>
        <w:rPr>
          <w:rFonts w:ascii="Times New Roman" w:hAnsi="Times New Roman"/>
          <w:sz w:val="28"/>
          <w:szCs w:val="28"/>
        </w:rPr>
      </w:pPr>
      <w:r>
        <w:rPr>
          <w:rFonts w:ascii="Times New Roman" w:hAnsi="Times New Roman"/>
          <w:sz w:val="28"/>
          <w:szCs w:val="28"/>
        </w:rPr>
        <w:t xml:space="preserve">- на </w:t>
      </w:r>
      <w:r w:rsidRPr="008347F5">
        <w:rPr>
          <w:rFonts w:ascii="Times New Roman" w:hAnsi="Times New Roman"/>
          <w:sz w:val="28"/>
          <w:szCs w:val="28"/>
        </w:rPr>
        <w:t>образование</w:t>
      </w:r>
      <w:r>
        <w:rPr>
          <w:rFonts w:ascii="Times New Roman" w:hAnsi="Times New Roman"/>
          <w:sz w:val="28"/>
          <w:szCs w:val="28"/>
        </w:rPr>
        <w:t xml:space="preserve"> 537 300 тыс</w:t>
      </w:r>
      <w:r w:rsidRPr="008347F5">
        <w:rPr>
          <w:rFonts w:ascii="Times New Roman" w:hAnsi="Times New Roman"/>
          <w:sz w:val="28"/>
          <w:szCs w:val="28"/>
        </w:rPr>
        <w:t>.</w:t>
      </w:r>
      <w:r>
        <w:rPr>
          <w:rFonts w:ascii="Times New Roman" w:hAnsi="Times New Roman"/>
          <w:sz w:val="28"/>
          <w:szCs w:val="28"/>
        </w:rPr>
        <w:t xml:space="preserve"> </w:t>
      </w:r>
      <w:r w:rsidRPr="008347F5">
        <w:rPr>
          <w:rFonts w:ascii="Times New Roman" w:hAnsi="Times New Roman"/>
          <w:sz w:val="28"/>
          <w:szCs w:val="28"/>
        </w:rPr>
        <w:t>рублей</w:t>
      </w:r>
      <w:r>
        <w:rPr>
          <w:rFonts w:ascii="Times New Roman" w:hAnsi="Times New Roman"/>
          <w:sz w:val="28"/>
          <w:szCs w:val="28"/>
        </w:rPr>
        <w:t xml:space="preserve"> (или 40,2% в общем объеме расходов)</w:t>
      </w:r>
      <w:r w:rsidR="00AF09F5">
        <w:rPr>
          <w:rFonts w:ascii="Times New Roman" w:hAnsi="Times New Roman"/>
          <w:sz w:val="28"/>
          <w:szCs w:val="28"/>
        </w:rPr>
        <w:t>;</w:t>
      </w:r>
    </w:p>
    <w:p w:rsidR="004111D9" w:rsidRPr="008347F5" w:rsidRDefault="004111D9" w:rsidP="00AF09F5">
      <w:pPr>
        <w:spacing w:after="0" w:line="360" w:lineRule="auto"/>
        <w:ind w:right="27" w:firstLine="709"/>
        <w:jc w:val="both"/>
        <w:rPr>
          <w:rFonts w:ascii="Times New Roman" w:hAnsi="Times New Roman"/>
          <w:sz w:val="28"/>
          <w:szCs w:val="28"/>
        </w:rPr>
      </w:pPr>
      <w:r>
        <w:rPr>
          <w:rFonts w:ascii="Times New Roman" w:hAnsi="Times New Roman"/>
          <w:sz w:val="28"/>
          <w:szCs w:val="28"/>
        </w:rPr>
        <w:t>- на развитие жилищно-коммунального хозяйства 250 800 тыс. рублей (или 18,8% в общем объеме расходов)</w:t>
      </w:r>
      <w:r w:rsidR="00AF09F5">
        <w:rPr>
          <w:rFonts w:ascii="Times New Roman" w:hAnsi="Times New Roman"/>
          <w:sz w:val="28"/>
          <w:szCs w:val="28"/>
        </w:rPr>
        <w:t>;</w:t>
      </w:r>
    </w:p>
    <w:p w:rsidR="004111D9" w:rsidRPr="008347F5" w:rsidRDefault="004111D9" w:rsidP="00AF09F5">
      <w:pPr>
        <w:spacing w:after="0" w:line="360" w:lineRule="auto"/>
        <w:ind w:right="27" w:firstLine="709"/>
        <w:jc w:val="both"/>
        <w:rPr>
          <w:rFonts w:ascii="Times New Roman" w:hAnsi="Times New Roman"/>
          <w:sz w:val="28"/>
          <w:szCs w:val="28"/>
        </w:rPr>
      </w:pPr>
      <w:r>
        <w:rPr>
          <w:rFonts w:ascii="Times New Roman" w:hAnsi="Times New Roman"/>
          <w:sz w:val="28"/>
          <w:szCs w:val="28"/>
        </w:rPr>
        <w:t xml:space="preserve">- на </w:t>
      </w:r>
      <w:r w:rsidRPr="008347F5">
        <w:rPr>
          <w:rFonts w:ascii="Times New Roman" w:hAnsi="Times New Roman"/>
          <w:sz w:val="28"/>
          <w:szCs w:val="28"/>
        </w:rPr>
        <w:t>дорожное хозяйство</w:t>
      </w:r>
      <w:r>
        <w:rPr>
          <w:rFonts w:ascii="Times New Roman" w:hAnsi="Times New Roman"/>
          <w:sz w:val="28"/>
          <w:szCs w:val="28"/>
        </w:rPr>
        <w:t xml:space="preserve"> 210 700</w:t>
      </w:r>
      <w:r w:rsidRPr="008347F5">
        <w:rPr>
          <w:rFonts w:ascii="Times New Roman" w:hAnsi="Times New Roman"/>
          <w:sz w:val="28"/>
          <w:szCs w:val="28"/>
        </w:rPr>
        <w:t xml:space="preserve"> </w:t>
      </w:r>
      <w:r>
        <w:rPr>
          <w:rFonts w:ascii="Times New Roman" w:hAnsi="Times New Roman"/>
          <w:sz w:val="28"/>
          <w:szCs w:val="28"/>
        </w:rPr>
        <w:t>тыс</w:t>
      </w:r>
      <w:r w:rsidRPr="008347F5">
        <w:rPr>
          <w:rFonts w:ascii="Times New Roman" w:hAnsi="Times New Roman"/>
          <w:sz w:val="28"/>
          <w:szCs w:val="28"/>
        </w:rPr>
        <w:t>.</w:t>
      </w:r>
      <w:r>
        <w:rPr>
          <w:rFonts w:ascii="Times New Roman" w:hAnsi="Times New Roman"/>
          <w:sz w:val="28"/>
          <w:szCs w:val="28"/>
        </w:rPr>
        <w:t xml:space="preserve"> </w:t>
      </w:r>
      <w:r w:rsidRPr="008347F5">
        <w:rPr>
          <w:rFonts w:ascii="Times New Roman" w:hAnsi="Times New Roman"/>
          <w:sz w:val="28"/>
          <w:szCs w:val="28"/>
        </w:rPr>
        <w:t>рублей</w:t>
      </w:r>
      <w:r>
        <w:rPr>
          <w:rFonts w:ascii="Times New Roman" w:hAnsi="Times New Roman"/>
          <w:sz w:val="28"/>
          <w:szCs w:val="28"/>
        </w:rPr>
        <w:t xml:space="preserve"> (или 15,8% в общем объеме расходов)</w:t>
      </w:r>
      <w:r w:rsidR="00AF09F5">
        <w:rPr>
          <w:rFonts w:ascii="Times New Roman" w:hAnsi="Times New Roman"/>
          <w:sz w:val="28"/>
          <w:szCs w:val="28"/>
        </w:rPr>
        <w:t>;</w:t>
      </w:r>
    </w:p>
    <w:p w:rsidR="004111D9" w:rsidRPr="008347F5" w:rsidRDefault="004111D9" w:rsidP="00AF09F5">
      <w:pPr>
        <w:spacing w:after="0" w:line="360" w:lineRule="auto"/>
        <w:ind w:right="27" w:firstLine="709"/>
        <w:jc w:val="both"/>
        <w:rPr>
          <w:rFonts w:ascii="Times New Roman" w:hAnsi="Times New Roman"/>
          <w:sz w:val="28"/>
          <w:szCs w:val="28"/>
        </w:rPr>
      </w:pPr>
      <w:r>
        <w:rPr>
          <w:rFonts w:ascii="Times New Roman" w:hAnsi="Times New Roman"/>
          <w:sz w:val="28"/>
          <w:szCs w:val="28"/>
        </w:rPr>
        <w:t>-</w:t>
      </w:r>
      <w:r w:rsidRPr="008347F5">
        <w:rPr>
          <w:rFonts w:ascii="Times New Roman" w:hAnsi="Times New Roman"/>
          <w:sz w:val="28"/>
          <w:szCs w:val="28"/>
        </w:rPr>
        <w:t xml:space="preserve"> </w:t>
      </w:r>
      <w:r>
        <w:rPr>
          <w:rFonts w:ascii="Times New Roman" w:hAnsi="Times New Roman"/>
          <w:sz w:val="28"/>
          <w:szCs w:val="28"/>
        </w:rPr>
        <w:t xml:space="preserve">на </w:t>
      </w:r>
      <w:r w:rsidRPr="008347F5">
        <w:rPr>
          <w:rFonts w:ascii="Times New Roman" w:hAnsi="Times New Roman"/>
          <w:sz w:val="28"/>
          <w:szCs w:val="28"/>
        </w:rPr>
        <w:t xml:space="preserve">развитие физической культуры и спорта </w:t>
      </w:r>
      <w:r>
        <w:rPr>
          <w:rFonts w:ascii="Times New Roman" w:hAnsi="Times New Roman"/>
          <w:sz w:val="28"/>
          <w:szCs w:val="28"/>
        </w:rPr>
        <w:t>в сумме 12 600 тыс</w:t>
      </w:r>
      <w:r w:rsidRPr="008347F5">
        <w:rPr>
          <w:rFonts w:ascii="Times New Roman" w:hAnsi="Times New Roman"/>
          <w:sz w:val="28"/>
          <w:szCs w:val="28"/>
        </w:rPr>
        <w:t>.</w:t>
      </w:r>
      <w:r>
        <w:rPr>
          <w:rFonts w:ascii="Times New Roman" w:hAnsi="Times New Roman"/>
          <w:sz w:val="28"/>
          <w:szCs w:val="28"/>
        </w:rPr>
        <w:t xml:space="preserve"> </w:t>
      </w:r>
      <w:r w:rsidRPr="008347F5">
        <w:rPr>
          <w:rFonts w:ascii="Times New Roman" w:hAnsi="Times New Roman"/>
          <w:sz w:val="28"/>
          <w:szCs w:val="28"/>
        </w:rPr>
        <w:t>рублей</w:t>
      </w:r>
      <w:r>
        <w:rPr>
          <w:rFonts w:ascii="Times New Roman" w:hAnsi="Times New Roman"/>
          <w:sz w:val="28"/>
          <w:szCs w:val="28"/>
        </w:rPr>
        <w:t xml:space="preserve"> (или 0,9% в общем объеме расходов)</w:t>
      </w:r>
      <w:r w:rsidR="00AF09F5">
        <w:rPr>
          <w:rFonts w:ascii="Times New Roman" w:hAnsi="Times New Roman"/>
          <w:sz w:val="28"/>
          <w:szCs w:val="28"/>
        </w:rPr>
        <w:t>;</w:t>
      </w:r>
    </w:p>
    <w:p w:rsidR="004111D9" w:rsidRPr="008347F5" w:rsidRDefault="004111D9" w:rsidP="00AF09F5">
      <w:pPr>
        <w:spacing w:after="0" w:line="360" w:lineRule="auto"/>
        <w:ind w:right="27" w:firstLine="709"/>
        <w:jc w:val="both"/>
        <w:rPr>
          <w:rFonts w:ascii="Times New Roman" w:hAnsi="Times New Roman"/>
          <w:sz w:val="28"/>
          <w:szCs w:val="28"/>
        </w:rPr>
      </w:pPr>
      <w:r>
        <w:rPr>
          <w:rFonts w:ascii="Times New Roman" w:hAnsi="Times New Roman"/>
          <w:sz w:val="28"/>
          <w:szCs w:val="28"/>
        </w:rPr>
        <w:t xml:space="preserve">- на </w:t>
      </w:r>
      <w:r w:rsidRPr="008347F5">
        <w:rPr>
          <w:rFonts w:ascii="Times New Roman" w:hAnsi="Times New Roman"/>
          <w:sz w:val="28"/>
          <w:szCs w:val="28"/>
        </w:rPr>
        <w:t>культуру</w:t>
      </w:r>
      <w:r>
        <w:rPr>
          <w:rFonts w:ascii="Times New Roman" w:hAnsi="Times New Roman"/>
          <w:sz w:val="28"/>
          <w:szCs w:val="28"/>
        </w:rPr>
        <w:t xml:space="preserve"> 65 500 тыс</w:t>
      </w:r>
      <w:r w:rsidRPr="008347F5">
        <w:rPr>
          <w:rFonts w:ascii="Times New Roman" w:hAnsi="Times New Roman"/>
          <w:sz w:val="28"/>
          <w:szCs w:val="28"/>
        </w:rPr>
        <w:t>.</w:t>
      </w:r>
      <w:r>
        <w:rPr>
          <w:rFonts w:ascii="Times New Roman" w:hAnsi="Times New Roman"/>
          <w:sz w:val="28"/>
          <w:szCs w:val="28"/>
        </w:rPr>
        <w:t xml:space="preserve"> </w:t>
      </w:r>
      <w:r w:rsidRPr="008347F5">
        <w:rPr>
          <w:rFonts w:ascii="Times New Roman" w:hAnsi="Times New Roman"/>
          <w:sz w:val="28"/>
          <w:szCs w:val="28"/>
        </w:rPr>
        <w:t>рублей</w:t>
      </w:r>
      <w:r>
        <w:rPr>
          <w:rFonts w:ascii="Times New Roman" w:hAnsi="Times New Roman"/>
          <w:sz w:val="28"/>
          <w:szCs w:val="28"/>
        </w:rPr>
        <w:t xml:space="preserve"> (или 5 % в общем объеме расходов)</w:t>
      </w:r>
      <w:r w:rsidR="00AF09F5">
        <w:rPr>
          <w:rFonts w:ascii="Times New Roman" w:hAnsi="Times New Roman"/>
          <w:sz w:val="28"/>
          <w:szCs w:val="28"/>
        </w:rPr>
        <w:t>;</w:t>
      </w:r>
    </w:p>
    <w:p w:rsidR="004111D9" w:rsidRPr="008347F5" w:rsidRDefault="004111D9" w:rsidP="00AF09F5">
      <w:pPr>
        <w:spacing w:after="0" w:line="360" w:lineRule="auto"/>
        <w:ind w:right="27" w:firstLine="709"/>
        <w:jc w:val="both"/>
        <w:rPr>
          <w:rFonts w:ascii="Times New Roman" w:hAnsi="Times New Roman"/>
          <w:sz w:val="28"/>
          <w:szCs w:val="28"/>
        </w:rPr>
      </w:pPr>
      <w:r>
        <w:rPr>
          <w:rFonts w:ascii="Times New Roman" w:hAnsi="Times New Roman"/>
          <w:sz w:val="28"/>
          <w:szCs w:val="28"/>
        </w:rPr>
        <w:t xml:space="preserve">- на социальную политику 42 900 </w:t>
      </w:r>
      <w:r w:rsidRPr="008347F5">
        <w:rPr>
          <w:rFonts w:ascii="Times New Roman" w:hAnsi="Times New Roman"/>
          <w:sz w:val="28"/>
          <w:szCs w:val="28"/>
        </w:rPr>
        <w:t>млн.</w:t>
      </w:r>
      <w:r>
        <w:rPr>
          <w:rFonts w:ascii="Times New Roman" w:hAnsi="Times New Roman"/>
          <w:sz w:val="28"/>
          <w:szCs w:val="28"/>
        </w:rPr>
        <w:t xml:space="preserve"> </w:t>
      </w:r>
      <w:r w:rsidRPr="008347F5">
        <w:rPr>
          <w:rFonts w:ascii="Times New Roman" w:hAnsi="Times New Roman"/>
          <w:sz w:val="28"/>
          <w:szCs w:val="28"/>
        </w:rPr>
        <w:t>рублей</w:t>
      </w:r>
      <w:r>
        <w:rPr>
          <w:rFonts w:ascii="Times New Roman" w:hAnsi="Times New Roman"/>
          <w:sz w:val="28"/>
          <w:szCs w:val="28"/>
        </w:rPr>
        <w:t xml:space="preserve"> (или 3,2% в общем объеме расходов).</w:t>
      </w:r>
    </w:p>
    <w:p w:rsidR="004111D9" w:rsidRDefault="004111D9" w:rsidP="00AF09F5">
      <w:pPr>
        <w:spacing w:after="0" w:line="360" w:lineRule="auto"/>
        <w:jc w:val="both"/>
        <w:rPr>
          <w:rFonts w:ascii="Times New Roman" w:hAnsi="Times New Roman"/>
          <w:sz w:val="28"/>
          <w:szCs w:val="28"/>
        </w:rPr>
      </w:pPr>
      <w:r>
        <w:rPr>
          <w:rFonts w:ascii="Times New Roman" w:hAnsi="Times New Roman"/>
          <w:sz w:val="28"/>
          <w:szCs w:val="28"/>
        </w:rPr>
        <w:lastRenderedPageBreak/>
        <w:tab/>
        <w:t xml:space="preserve">Консолидированный бюджет был исполнен с </w:t>
      </w:r>
      <w:proofErr w:type="spellStart"/>
      <w:r>
        <w:rPr>
          <w:rFonts w:ascii="Times New Roman" w:hAnsi="Times New Roman"/>
          <w:sz w:val="28"/>
          <w:szCs w:val="28"/>
        </w:rPr>
        <w:t>профицитом</w:t>
      </w:r>
      <w:proofErr w:type="spellEnd"/>
      <w:r>
        <w:rPr>
          <w:rFonts w:ascii="Times New Roman" w:hAnsi="Times New Roman"/>
          <w:sz w:val="28"/>
          <w:szCs w:val="28"/>
        </w:rPr>
        <w:t xml:space="preserve"> в сумме 29 675 тыс. рублей. Источниками внутреннего финансирования дефицита бюджета явились остатки собственных средств на начало текущего финансового года и кредиты, полученные от других бюджетов бюджетной системы Российской Федерации.</w:t>
      </w:r>
    </w:p>
    <w:p w:rsidR="004111D9" w:rsidRDefault="004111D9" w:rsidP="00AF09F5">
      <w:pPr>
        <w:spacing w:after="0" w:line="360" w:lineRule="auto"/>
        <w:ind w:firstLine="709"/>
        <w:jc w:val="center"/>
        <w:rPr>
          <w:rFonts w:ascii="Times New Roman" w:hAnsi="Times New Roman" w:cs="Times New Roman"/>
          <w:b/>
          <w:bCs/>
          <w:iCs/>
          <w:sz w:val="28"/>
          <w:szCs w:val="28"/>
          <w:u w:val="single"/>
        </w:rPr>
      </w:pPr>
    </w:p>
    <w:p w:rsidR="00AA2665" w:rsidRPr="00AA2665" w:rsidRDefault="00AA2665" w:rsidP="00AF09F5">
      <w:pPr>
        <w:spacing w:after="0" w:line="360" w:lineRule="auto"/>
        <w:ind w:firstLine="709"/>
        <w:jc w:val="center"/>
        <w:rPr>
          <w:rFonts w:ascii="Times New Roman" w:hAnsi="Times New Roman" w:cs="Times New Roman"/>
          <w:sz w:val="28"/>
          <w:szCs w:val="28"/>
          <w:u w:val="single"/>
          <w:shd w:val="clear" w:color="auto" w:fill="FFFF00"/>
        </w:rPr>
      </w:pPr>
      <w:r w:rsidRPr="00AA2665">
        <w:rPr>
          <w:rFonts w:ascii="Times New Roman" w:hAnsi="Times New Roman" w:cs="Times New Roman"/>
          <w:b/>
          <w:bCs/>
          <w:iCs/>
          <w:sz w:val="28"/>
          <w:szCs w:val="28"/>
          <w:u w:val="single"/>
        </w:rPr>
        <w:t>Уровень жизни и доходы населения</w:t>
      </w:r>
    </w:p>
    <w:p w:rsidR="00AA2665" w:rsidRPr="00AA2665" w:rsidRDefault="00AA2665" w:rsidP="00AA2665">
      <w:pPr>
        <w:pStyle w:val="Default"/>
        <w:spacing w:line="360" w:lineRule="auto"/>
        <w:ind w:firstLine="709"/>
        <w:jc w:val="both"/>
        <w:rPr>
          <w:sz w:val="28"/>
          <w:szCs w:val="28"/>
        </w:rPr>
      </w:pPr>
      <w:r w:rsidRPr="00AA2665">
        <w:rPr>
          <w:sz w:val="28"/>
          <w:szCs w:val="28"/>
        </w:rPr>
        <w:t>Важным показателем социальной стабильности  является уровень жизни населения.</w:t>
      </w:r>
    </w:p>
    <w:p w:rsidR="00AA2665" w:rsidRPr="00AA2665" w:rsidRDefault="00AA2665" w:rsidP="00AA2665">
      <w:pPr>
        <w:pStyle w:val="Default"/>
        <w:spacing w:line="360" w:lineRule="auto"/>
        <w:ind w:firstLine="709"/>
        <w:jc w:val="both"/>
        <w:rPr>
          <w:sz w:val="28"/>
          <w:szCs w:val="28"/>
        </w:rPr>
      </w:pPr>
      <w:r w:rsidRPr="00AA2665">
        <w:rPr>
          <w:sz w:val="28"/>
          <w:szCs w:val="28"/>
        </w:rPr>
        <w:t xml:space="preserve">Среднедушевые доходы населения за 2016 год составили 13500,0 руб. в месяц и увеличились по сравнению с 2015 годом на 9,9%. </w:t>
      </w:r>
    </w:p>
    <w:p w:rsidR="00AA2665" w:rsidRPr="00AA2665" w:rsidRDefault="00AA2665" w:rsidP="00AA2665">
      <w:pPr>
        <w:pStyle w:val="Default"/>
        <w:spacing w:line="360" w:lineRule="auto"/>
        <w:ind w:firstLine="709"/>
        <w:jc w:val="both"/>
        <w:rPr>
          <w:sz w:val="28"/>
          <w:szCs w:val="28"/>
        </w:rPr>
      </w:pPr>
      <w:r w:rsidRPr="00AA2665">
        <w:rPr>
          <w:sz w:val="28"/>
          <w:szCs w:val="28"/>
        </w:rPr>
        <w:t xml:space="preserve">Приоритетной задачей является повышение жизненного уровня населения через увеличение его доходов. </w:t>
      </w:r>
      <w:r w:rsidRPr="00AA2665">
        <w:rPr>
          <w:color w:val="auto"/>
          <w:sz w:val="28"/>
          <w:szCs w:val="28"/>
        </w:rPr>
        <w:t>Основным источником дохода трудоспособного населения по прежнему остаётся заработная плата, которая в 2016 году в районе возросла на 5,3 % и составила 22071 рублей.</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В структуре денежных доходов населения доля оплаты труда составляет 36,4 %, доходы от предпринимательской деятельности – 15,3%, социальные выплаты – 35,2 %, прочие доходы – 13,1 %. </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С ростом доходов возросли и расходы населения. Основную статью расходов по итогам отчётного года составляют потребительские расходы на покупку товаров и оплату услуг – 82,2%, на обязательные платежи приходится 9,5%, другие расходы – 8,3%. </w:t>
      </w:r>
    </w:p>
    <w:p w:rsidR="00AA2665" w:rsidRPr="00AA2665" w:rsidRDefault="00AA2665" w:rsidP="00AA2665">
      <w:pPr>
        <w:autoSpaceDE w:val="0"/>
        <w:autoSpaceDN w:val="0"/>
        <w:adjustRightInd w:val="0"/>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Говоря о благосостоянии населения, его уровне жизни, особое внимание необходимо уделять и нашим пенсионерам. Удельный вес пенсионеров от общей численности населения по состоянию на 01.01.2017 года составил 35,1%. Средний размер пенсии по району в 2016 году составил 10494,91 рублей или на 3,2% больше чем в 2015 г. </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Численность населения с денежными доходами ниже прожиточного минимума по итогам 2016 года уменьшилась и составила 5,5 % от общей численности населения района. </w:t>
      </w:r>
    </w:p>
    <w:p w:rsid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Остаток денежных средств населения на счетах в банках - 2,6 млрд.</w:t>
      </w:r>
      <w:r>
        <w:rPr>
          <w:rFonts w:ascii="Times New Roman" w:hAnsi="Times New Roman" w:cs="Times New Roman"/>
          <w:sz w:val="28"/>
          <w:szCs w:val="28"/>
        </w:rPr>
        <w:t xml:space="preserve"> </w:t>
      </w:r>
      <w:r w:rsidRPr="00AA2665">
        <w:rPr>
          <w:rFonts w:ascii="Times New Roman" w:hAnsi="Times New Roman" w:cs="Times New Roman"/>
          <w:sz w:val="28"/>
          <w:szCs w:val="28"/>
        </w:rPr>
        <w:t>руб.</w:t>
      </w:r>
    </w:p>
    <w:p w:rsidR="00067672" w:rsidRDefault="00067672" w:rsidP="00AA2665">
      <w:pPr>
        <w:spacing w:after="0" w:line="360" w:lineRule="auto"/>
        <w:ind w:firstLine="709"/>
        <w:jc w:val="both"/>
        <w:rPr>
          <w:rFonts w:ascii="Times New Roman" w:hAnsi="Times New Roman" w:cs="Times New Roman"/>
          <w:sz w:val="28"/>
          <w:szCs w:val="28"/>
        </w:rPr>
      </w:pPr>
    </w:p>
    <w:p w:rsidR="00AA2665" w:rsidRPr="00AA2665" w:rsidRDefault="00AA2665" w:rsidP="00AA2665">
      <w:pPr>
        <w:spacing w:after="0" w:line="360" w:lineRule="auto"/>
        <w:ind w:firstLine="709"/>
        <w:jc w:val="center"/>
        <w:rPr>
          <w:rFonts w:ascii="Times New Roman" w:hAnsi="Times New Roman" w:cs="Times New Roman"/>
          <w:sz w:val="28"/>
          <w:szCs w:val="28"/>
        </w:rPr>
      </w:pPr>
      <w:r w:rsidRPr="00AA2665">
        <w:rPr>
          <w:rFonts w:ascii="Times New Roman" w:hAnsi="Times New Roman" w:cs="Times New Roman"/>
          <w:b/>
          <w:sz w:val="28"/>
          <w:szCs w:val="28"/>
          <w:u w:val="single"/>
        </w:rPr>
        <w:lastRenderedPageBreak/>
        <w:t>Потребительский рынок</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Система розничной торговли выступает значимым  элементом потребительского рынка и занимает важный сектор в экономике района, являясь движущей силой рыночного механизма. Потребительский рынок представляет собой большой потенциал для развития территории района, создавая новые рабочие места и объекты инвестиций, налоговую базу в бюджете района, формируя инфраструктуру.</w:t>
      </w:r>
    </w:p>
    <w:p w:rsidR="00AA2665" w:rsidRPr="00AA2665" w:rsidRDefault="00AA2665" w:rsidP="00AA2665">
      <w:pPr>
        <w:spacing w:after="0" w:line="360" w:lineRule="auto"/>
        <w:jc w:val="both"/>
        <w:rPr>
          <w:rFonts w:ascii="Times New Roman" w:hAnsi="Times New Roman" w:cs="Times New Roman"/>
          <w:sz w:val="28"/>
          <w:szCs w:val="28"/>
        </w:rPr>
      </w:pPr>
      <w:r w:rsidRPr="00AA2665">
        <w:rPr>
          <w:rFonts w:ascii="Times New Roman" w:hAnsi="Times New Roman" w:cs="Times New Roman"/>
          <w:sz w:val="28"/>
          <w:szCs w:val="28"/>
        </w:rPr>
        <w:tab/>
        <w:t>Ситуация на потребительском рынке района в 2016 году развивалась в соответствии с общероссийскими тенденциями.</w:t>
      </w:r>
    </w:p>
    <w:p w:rsidR="00AA2665" w:rsidRPr="00AA2665" w:rsidRDefault="00AA2665" w:rsidP="00AA2665">
      <w:pPr>
        <w:spacing w:after="0" w:line="360" w:lineRule="auto"/>
        <w:jc w:val="both"/>
        <w:rPr>
          <w:rFonts w:ascii="Times New Roman" w:hAnsi="Times New Roman" w:cs="Times New Roman"/>
          <w:sz w:val="28"/>
          <w:szCs w:val="28"/>
        </w:rPr>
      </w:pPr>
      <w:r w:rsidRPr="00AA2665">
        <w:rPr>
          <w:rFonts w:ascii="Times New Roman" w:hAnsi="Times New Roman" w:cs="Times New Roman"/>
          <w:sz w:val="28"/>
          <w:szCs w:val="28"/>
        </w:rPr>
        <w:tab/>
        <w:t>Оборот розничной торговли за 2016 год превысил уровень прошлого года на 10% и  составил 4,8 млрд. руб. Продажи товаров на душу населения возросли на 8 %, что отражает увеличение уровня потребления материальных благ жителями района.</w:t>
      </w:r>
    </w:p>
    <w:p w:rsid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Поступление налоговых платежей в бюджеты всех уровней от субъектов потребительского рынка в отчетном периоде составило 474 млн. руб., с ростом 4%.</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В настоящее время наблюдается открытие крупных торговых объектов, отвечающих современным требованиям по внешнему виду, дизайну, оборудованию с  внедрением  форм торгового обслуживания способом самообслуживания, создающих хорошие условия для потребителей. Стационарная торговля насчитывает 318 магазинов и 31 павильонов с торговой площадью 29,7 тыс. кв. м., что на 700 кв.м. больше, чем в 2015г. Введены в эксплуатацию 2 магазина «Пятерочка»,  магазин «Магнит», магазин «</w:t>
      </w:r>
      <w:proofErr w:type="spellStart"/>
      <w:proofErr w:type="gramStart"/>
      <w:r w:rsidRPr="00AA2665">
        <w:rPr>
          <w:rFonts w:ascii="Times New Roman" w:hAnsi="Times New Roman" w:cs="Times New Roman"/>
          <w:sz w:val="28"/>
          <w:szCs w:val="28"/>
        </w:rPr>
        <w:t>Красное</w:t>
      </w:r>
      <w:proofErr w:type="gramEnd"/>
      <w:r w:rsidRPr="00AA2665">
        <w:rPr>
          <w:rFonts w:ascii="Times New Roman" w:hAnsi="Times New Roman" w:cs="Times New Roman"/>
          <w:sz w:val="28"/>
          <w:szCs w:val="28"/>
        </w:rPr>
        <w:t>&amp;Белое</w:t>
      </w:r>
      <w:proofErr w:type="spellEnd"/>
      <w:r w:rsidRPr="00AA2665">
        <w:rPr>
          <w:rFonts w:ascii="Times New Roman" w:hAnsi="Times New Roman" w:cs="Times New Roman"/>
          <w:sz w:val="28"/>
          <w:szCs w:val="28"/>
        </w:rPr>
        <w:t xml:space="preserve">». </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 Важнейшим критерием развитости потребительского рынка является обеспеченность населения площадью торговых объектов, которая составила 587 кв.м. на 1000 человек, что превышает норматив на 267 кв.м. </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Одним из целевых индикаторов Стратегии развития торговли является обеспеченность жителей площадями торговых объектов современного формата на 1000 человек. В районе она составляет 233 кв.м. </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Ярмарочная торговля осуществлялась на 16 организованных ярмарках вместимостью 1019 торговых мест.</w:t>
      </w:r>
    </w:p>
    <w:p w:rsidR="00AA2665" w:rsidRPr="00AA2665" w:rsidRDefault="00AA2665" w:rsidP="00AA2665">
      <w:pPr>
        <w:spacing w:after="0" w:line="360" w:lineRule="auto"/>
        <w:ind w:firstLine="709"/>
        <w:jc w:val="both"/>
        <w:rPr>
          <w:rFonts w:ascii="Times New Roman" w:hAnsi="Times New Roman" w:cs="Times New Roman"/>
          <w:sz w:val="28"/>
          <w:szCs w:val="28"/>
        </w:rPr>
      </w:pPr>
      <w:proofErr w:type="gramStart"/>
      <w:r w:rsidRPr="00AA2665">
        <w:rPr>
          <w:rFonts w:ascii="Times New Roman" w:hAnsi="Times New Roman" w:cs="Times New Roman"/>
          <w:sz w:val="28"/>
          <w:szCs w:val="28"/>
        </w:rPr>
        <w:lastRenderedPageBreak/>
        <w:t>В целях обеспечения жителей района продовольственными товарами по доступным ценам, систематически на территории МУП «Бобровский рынок» проводились ярмарки выходного дня с участием всех местных товаропроизводителей по продаже их собственной продукции, по розничным ценам ниже рыночных  до 30%. Благодаря высоким потребительским свойствам продукции,  особым спросом у населения пользовались колбасные изделия ООО «Мясокомбинат Бобровский», сыры сычужные ООО «Бобровский сыродельный завод», мясо свинины</w:t>
      </w:r>
      <w:proofErr w:type="gramEnd"/>
      <w:r w:rsidRPr="00AA2665">
        <w:rPr>
          <w:rFonts w:ascii="Times New Roman" w:hAnsi="Times New Roman" w:cs="Times New Roman"/>
          <w:sz w:val="28"/>
          <w:szCs w:val="28"/>
        </w:rPr>
        <w:t xml:space="preserve"> ЗАО «</w:t>
      </w:r>
      <w:proofErr w:type="spellStart"/>
      <w:r w:rsidRPr="00AA2665">
        <w:rPr>
          <w:rFonts w:ascii="Times New Roman" w:hAnsi="Times New Roman" w:cs="Times New Roman"/>
          <w:sz w:val="28"/>
          <w:szCs w:val="28"/>
        </w:rPr>
        <w:t>Юдановские</w:t>
      </w:r>
      <w:proofErr w:type="spellEnd"/>
      <w:r w:rsidRPr="00AA2665">
        <w:rPr>
          <w:rFonts w:ascii="Times New Roman" w:hAnsi="Times New Roman" w:cs="Times New Roman"/>
          <w:sz w:val="28"/>
          <w:szCs w:val="28"/>
        </w:rPr>
        <w:t xml:space="preserve"> просторы», мясо говядин</w:t>
      </w:r>
      <w:proofErr w:type="gramStart"/>
      <w:r w:rsidRPr="00AA2665">
        <w:rPr>
          <w:rFonts w:ascii="Times New Roman" w:hAnsi="Times New Roman" w:cs="Times New Roman"/>
          <w:sz w:val="28"/>
          <w:szCs w:val="28"/>
        </w:rPr>
        <w:t>ы ООО</w:t>
      </w:r>
      <w:proofErr w:type="gramEnd"/>
      <w:r w:rsidRPr="00AA2665">
        <w:rPr>
          <w:rFonts w:ascii="Times New Roman" w:hAnsi="Times New Roman" w:cs="Times New Roman"/>
          <w:sz w:val="28"/>
          <w:szCs w:val="28"/>
        </w:rPr>
        <w:t xml:space="preserve"> «Стивенсон-Спутник», яйцо куриное ООО «</w:t>
      </w:r>
      <w:proofErr w:type="spellStart"/>
      <w:r w:rsidRPr="00AA2665">
        <w:rPr>
          <w:rFonts w:ascii="Times New Roman" w:hAnsi="Times New Roman" w:cs="Times New Roman"/>
          <w:sz w:val="28"/>
          <w:szCs w:val="28"/>
        </w:rPr>
        <w:t>Птицепром</w:t>
      </w:r>
      <w:proofErr w:type="spellEnd"/>
      <w:r w:rsidRPr="00AA2665">
        <w:rPr>
          <w:rFonts w:ascii="Times New Roman" w:hAnsi="Times New Roman" w:cs="Times New Roman"/>
          <w:sz w:val="28"/>
          <w:szCs w:val="28"/>
        </w:rPr>
        <w:t xml:space="preserve"> Бобровский», масло подсолнечное ЗАО ЗРМ «Бобровский» и др.    Отзывы населения о таких мероприятиях  положительные.  </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Отдаленные и малочисленные населенные пункты, где отсутствует стационарная торговая сеть, такие как п. </w:t>
      </w:r>
      <w:proofErr w:type="spellStart"/>
      <w:r w:rsidRPr="00AA2665">
        <w:rPr>
          <w:rFonts w:ascii="Times New Roman" w:hAnsi="Times New Roman" w:cs="Times New Roman"/>
          <w:sz w:val="28"/>
          <w:szCs w:val="28"/>
        </w:rPr>
        <w:t>Неждановка</w:t>
      </w:r>
      <w:proofErr w:type="spellEnd"/>
      <w:r w:rsidRPr="00AA2665">
        <w:rPr>
          <w:rFonts w:ascii="Times New Roman" w:hAnsi="Times New Roman" w:cs="Times New Roman"/>
          <w:sz w:val="28"/>
          <w:szCs w:val="28"/>
        </w:rPr>
        <w:t xml:space="preserve">, п. </w:t>
      </w:r>
      <w:proofErr w:type="spellStart"/>
      <w:r w:rsidRPr="00AA2665">
        <w:rPr>
          <w:rFonts w:ascii="Times New Roman" w:hAnsi="Times New Roman" w:cs="Times New Roman"/>
          <w:sz w:val="28"/>
          <w:szCs w:val="28"/>
        </w:rPr>
        <w:t>Копоня</w:t>
      </w:r>
      <w:proofErr w:type="spellEnd"/>
      <w:r w:rsidRPr="00AA2665">
        <w:rPr>
          <w:rFonts w:ascii="Times New Roman" w:hAnsi="Times New Roman" w:cs="Times New Roman"/>
          <w:sz w:val="28"/>
          <w:szCs w:val="28"/>
        </w:rPr>
        <w:t xml:space="preserve">, п. Красный и  улицу Пушкина города Бобров, обслуживает Бобровское </w:t>
      </w:r>
      <w:proofErr w:type="spellStart"/>
      <w:r w:rsidRPr="00AA2665">
        <w:rPr>
          <w:rFonts w:ascii="Times New Roman" w:hAnsi="Times New Roman" w:cs="Times New Roman"/>
          <w:sz w:val="28"/>
          <w:szCs w:val="28"/>
        </w:rPr>
        <w:t>райпо</w:t>
      </w:r>
      <w:proofErr w:type="spellEnd"/>
      <w:r w:rsidRPr="00AA2665">
        <w:rPr>
          <w:rFonts w:ascii="Times New Roman" w:hAnsi="Times New Roman" w:cs="Times New Roman"/>
          <w:sz w:val="28"/>
          <w:szCs w:val="28"/>
        </w:rPr>
        <w:t xml:space="preserve"> и индивидуальные предприниматели путем выездной торговли.</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Оборот оптовой торговли достиг 49,0 млн. руб., рост 2%. Увеличилась продажа  большинства видов товаров. Вместе с тем, ее уровень развития еще отстает от современных требований рынка.</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Перспективным направлением является включение организаций оптовой торговли в развитие производства продукции</w:t>
      </w:r>
      <w:proofErr w:type="gramStart"/>
      <w:r w:rsidRPr="00AA2665">
        <w:rPr>
          <w:rFonts w:ascii="Times New Roman" w:hAnsi="Times New Roman" w:cs="Times New Roman"/>
          <w:sz w:val="28"/>
          <w:szCs w:val="28"/>
        </w:rPr>
        <w:t xml:space="preserve"> ,</w:t>
      </w:r>
      <w:proofErr w:type="gramEnd"/>
      <w:r w:rsidRPr="00AA2665">
        <w:rPr>
          <w:rFonts w:ascii="Times New Roman" w:hAnsi="Times New Roman" w:cs="Times New Roman"/>
          <w:sz w:val="28"/>
          <w:szCs w:val="28"/>
        </w:rPr>
        <w:t xml:space="preserve"> благодаря чему будет повышаться качество товаров. </w:t>
      </w:r>
    </w:p>
    <w:p w:rsidR="00AA2665" w:rsidRPr="00AA2665" w:rsidRDefault="00AA2665" w:rsidP="00AA2665">
      <w:pPr>
        <w:spacing w:after="0" w:line="360" w:lineRule="auto"/>
        <w:ind w:firstLine="709"/>
        <w:jc w:val="both"/>
        <w:rPr>
          <w:rFonts w:ascii="Times New Roman" w:hAnsi="Times New Roman" w:cs="Times New Roman"/>
          <w:b/>
          <w:sz w:val="28"/>
          <w:szCs w:val="28"/>
        </w:rPr>
      </w:pPr>
      <w:r w:rsidRPr="00AA2665">
        <w:rPr>
          <w:rFonts w:ascii="Times New Roman" w:hAnsi="Times New Roman" w:cs="Times New Roman"/>
          <w:b/>
          <w:sz w:val="28"/>
          <w:szCs w:val="28"/>
        </w:rPr>
        <w:t>Общественное питание.</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Оборот общественного питания увеличился на 9% и составил 79 млн. руб., сеть объектов общественного питания состоит из 67 объектов в них 4527 посадочных мест. Объектов общедоступного типа – 18 ед. с наличием посадочных мест – 892.</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Следует отметить, что в последние годы продолжает развиваться тенденция открытия в районе хорошо обустроенных кафе, с сохранением средних цен на питание, что особенно привлекает посетителей для проведения досуга.</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lastRenderedPageBreak/>
        <w:t>Однако спрос на питание вне дома трудно назвать первоочередным и население по-прежнему предпочитает экономить на этом, поэтому ценовая политика имеет серьезное значение.</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 Наблюдаются новые направления в развитии сети общественного питания:</w:t>
      </w:r>
    </w:p>
    <w:p w:rsid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расширение меню за счет приготовления блюд японской кухни, пиццы и др.;</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создание обеденного меню по принципу «</w:t>
      </w:r>
      <w:proofErr w:type="spellStart"/>
      <w:r w:rsidRPr="00AA2665">
        <w:rPr>
          <w:rFonts w:ascii="Times New Roman" w:hAnsi="Times New Roman" w:cs="Times New Roman"/>
          <w:sz w:val="28"/>
          <w:szCs w:val="28"/>
        </w:rPr>
        <w:t>бизнес-ланч</w:t>
      </w:r>
      <w:proofErr w:type="spellEnd"/>
      <w:r w:rsidRPr="00AA2665">
        <w:rPr>
          <w:rFonts w:ascii="Times New Roman" w:hAnsi="Times New Roman" w:cs="Times New Roman"/>
          <w:sz w:val="28"/>
          <w:szCs w:val="28"/>
        </w:rPr>
        <w:t>»;</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предоставление услуги по доставке на дом.</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Но все это пока требует дальнейшего развития.</w:t>
      </w:r>
    </w:p>
    <w:p w:rsidR="00AA2665" w:rsidRPr="00AA2665" w:rsidRDefault="00AA2665" w:rsidP="00AA2665">
      <w:pPr>
        <w:spacing w:after="0" w:line="360" w:lineRule="auto"/>
        <w:ind w:firstLine="709"/>
        <w:jc w:val="both"/>
        <w:rPr>
          <w:rFonts w:ascii="Times New Roman" w:hAnsi="Times New Roman" w:cs="Times New Roman"/>
          <w:b/>
          <w:i/>
          <w:sz w:val="28"/>
          <w:szCs w:val="28"/>
        </w:rPr>
      </w:pPr>
      <w:r w:rsidRPr="00AA2665">
        <w:rPr>
          <w:rFonts w:ascii="Times New Roman" w:hAnsi="Times New Roman" w:cs="Times New Roman"/>
          <w:b/>
          <w:sz w:val="28"/>
          <w:szCs w:val="28"/>
        </w:rPr>
        <w:t>Бытовые услуги</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Объем бытовых услуг 116 млн. руб. с увеличением на 6%. В этой жизненно важной сфере наблюдается рост объектов бытового обслуживания предоставляющих парикмахерские услуги, ремонт и техническое обслуживание автомобилей, ремонт жилья, ритуальные услуги.</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Число объектов, оказывающих прочие виды услуг, увеличилось на 6 единиц.</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Среди прочих видов услуг активно развиваются услуги мастера на дому, обслуживание праздничных мероприятий, гостиничные услуги, услуги дизайнеров,  бань и др.</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Все это очень удобно для населения, но, к сожалению это мелкие предприятия или предприниматели, где не всегда оказываются услуги надлежащего качества, цены не соизмеримые с предоставленной услугой, да и порой эти виды услуг предоставляются без регистрации, а значит и без уплаты налогов.</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В этом направлении нам необходимо продолжить работу с предпринимательским сообществом, нацеленную на  открытие специализированных фирм, оказывающих полный спектр услуг. </w:t>
      </w:r>
    </w:p>
    <w:p w:rsidR="00AA2665" w:rsidRPr="00AA266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t xml:space="preserve">В настоящее время важнейшей задачей является развитие бытового обслуживания в селах. К сожалению, по-прежнему жители многих поселений  не могут получить бытовые услуги на территории своих населенных пунктов. </w:t>
      </w:r>
    </w:p>
    <w:p w:rsidR="008101C5" w:rsidRDefault="00AA2665" w:rsidP="00AA2665">
      <w:pPr>
        <w:spacing w:after="0" w:line="360" w:lineRule="auto"/>
        <w:ind w:firstLine="709"/>
        <w:jc w:val="both"/>
        <w:rPr>
          <w:rFonts w:ascii="Times New Roman" w:hAnsi="Times New Roman" w:cs="Times New Roman"/>
          <w:sz w:val="28"/>
          <w:szCs w:val="28"/>
        </w:rPr>
      </w:pPr>
      <w:r w:rsidRPr="00AA2665">
        <w:rPr>
          <w:rFonts w:ascii="Times New Roman" w:hAnsi="Times New Roman" w:cs="Times New Roman"/>
          <w:sz w:val="28"/>
          <w:szCs w:val="28"/>
        </w:rPr>
        <w:lastRenderedPageBreak/>
        <w:t>Решение этой проблемы должно быть в планах глав поселений на ближайшую перспективу.</w:t>
      </w:r>
    </w:p>
    <w:p w:rsidR="00AA2665" w:rsidRPr="00AA2665" w:rsidRDefault="00AA2665" w:rsidP="00AA2665">
      <w:pPr>
        <w:spacing w:after="0" w:line="360" w:lineRule="auto"/>
        <w:ind w:firstLine="709"/>
        <w:jc w:val="both"/>
        <w:rPr>
          <w:rFonts w:ascii="Times New Roman" w:hAnsi="Times New Roman" w:cs="Times New Roman"/>
          <w:sz w:val="28"/>
          <w:szCs w:val="28"/>
        </w:rPr>
      </w:pPr>
    </w:p>
    <w:p w:rsidR="00BD4C92" w:rsidRDefault="00BD4C92" w:rsidP="00AA2665">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Медицина</w:t>
      </w:r>
    </w:p>
    <w:p w:rsidR="00BD4C92" w:rsidRDefault="00BD4C92" w:rsidP="00BD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 2016 год успехи БУЗ ВО «Бобровская РБ» таковы:</w:t>
      </w:r>
    </w:p>
    <w:p w:rsidR="00BD4C92" w:rsidRDefault="00BD4C92" w:rsidP="00BD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снизился показатель смертности, в том числе и смертность трудоспособного возраста;</w:t>
      </w:r>
    </w:p>
    <w:p w:rsidR="00BD4C92" w:rsidRDefault="00BD4C92" w:rsidP="00BD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выполнено 50 оперативных вмешательств </w:t>
      </w:r>
      <w:proofErr w:type="spellStart"/>
      <w:r>
        <w:rPr>
          <w:rFonts w:ascii="Times New Roman" w:hAnsi="Times New Roman" w:cs="Times New Roman"/>
          <w:sz w:val="28"/>
          <w:szCs w:val="28"/>
        </w:rPr>
        <w:t>эндопротезирования</w:t>
      </w:r>
      <w:proofErr w:type="spellEnd"/>
      <w:r>
        <w:rPr>
          <w:rFonts w:ascii="Times New Roman" w:hAnsi="Times New Roman" w:cs="Times New Roman"/>
          <w:sz w:val="28"/>
          <w:szCs w:val="28"/>
        </w:rPr>
        <w:t xml:space="preserve"> тазобедренных суставов;</w:t>
      </w:r>
    </w:p>
    <w:p w:rsidR="00BD4C92" w:rsidRDefault="00BD4C92" w:rsidP="00BD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проведена эндоскопическая пластика передней крестообразной связки;</w:t>
      </w:r>
    </w:p>
    <w:p w:rsidR="00BD4C92" w:rsidRDefault="00BD4C92" w:rsidP="00BD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выполнено более 100 </w:t>
      </w:r>
      <w:proofErr w:type="spellStart"/>
      <w:r>
        <w:rPr>
          <w:rFonts w:ascii="Times New Roman" w:hAnsi="Times New Roman" w:cs="Times New Roman"/>
          <w:sz w:val="28"/>
          <w:szCs w:val="28"/>
        </w:rPr>
        <w:t>коронарографическихвмешательств</w:t>
      </w:r>
      <w:proofErr w:type="spellEnd"/>
      <w:r>
        <w:rPr>
          <w:rFonts w:ascii="Times New Roman" w:hAnsi="Times New Roman" w:cs="Times New Roman"/>
          <w:sz w:val="28"/>
          <w:szCs w:val="28"/>
        </w:rPr>
        <w:t>;</w:t>
      </w:r>
    </w:p>
    <w:p w:rsidR="00BD4C92" w:rsidRDefault="00BD4C92" w:rsidP="00BD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выполнено 2 баллонные </w:t>
      </w:r>
      <w:proofErr w:type="spellStart"/>
      <w:r>
        <w:rPr>
          <w:rFonts w:ascii="Times New Roman" w:hAnsi="Times New Roman" w:cs="Times New Roman"/>
          <w:sz w:val="28"/>
          <w:szCs w:val="28"/>
        </w:rPr>
        <w:t>ангиопластики</w:t>
      </w:r>
      <w:proofErr w:type="spellEnd"/>
      <w:r>
        <w:rPr>
          <w:rFonts w:ascii="Times New Roman" w:hAnsi="Times New Roman" w:cs="Times New Roman"/>
          <w:sz w:val="28"/>
          <w:szCs w:val="28"/>
        </w:rPr>
        <w:t xml:space="preserve"> со </w:t>
      </w:r>
      <w:proofErr w:type="spellStart"/>
      <w:r>
        <w:rPr>
          <w:rFonts w:ascii="Times New Roman" w:hAnsi="Times New Roman" w:cs="Times New Roman"/>
          <w:sz w:val="28"/>
          <w:szCs w:val="28"/>
        </w:rPr>
        <w:t>стентированием</w:t>
      </w:r>
      <w:proofErr w:type="spellEnd"/>
      <w:r>
        <w:rPr>
          <w:rFonts w:ascii="Times New Roman" w:hAnsi="Times New Roman" w:cs="Times New Roman"/>
          <w:sz w:val="28"/>
          <w:szCs w:val="28"/>
        </w:rPr>
        <w:t>;</w:t>
      </w:r>
    </w:p>
    <w:p w:rsidR="00BD4C92" w:rsidRDefault="00BD4C92" w:rsidP="00BD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проведено 3 </w:t>
      </w:r>
      <w:proofErr w:type="spellStart"/>
      <w:r>
        <w:rPr>
          <w:rFonts w:ascii="Times New Roman" w:hAnsi="Times New Roman" w:cs="Times New Roman"/>
          <w:sz w:val="28"/>
          <w:szCs w:val="28"/>
        </w:rPr>
        <w:t>трансуретральныерезекции</w:t>
      </w:r>
      <w:proofErr w:type="spellEnd"/>
      <w:r>
        <w:rPr>
          <w:rFonts w:ascii="Times New Roman" w:hAnsi="Times New Roman" w:cs="Times New Roman"/>
          <w:sz w:val="28"/>
          <w:szCs w:val="28"/>
        </w:rPr>
        <w:t xml:space="preserve"> простаты.</w:t>
      </w:r>
    </w:p>
    <w:p w:rsidR="00BD4C92" w:rsidRDefault="00BD4C92" w:rsidP="00BD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2017 год приоритетными направлениями являются:</w:t>
      </w:r>
    </w:p>
    <w:p w:rsidR="00BD4C92" w:rsidRDefault="00BD4C92" w:rsidP="00BD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Развитие первичной медико-санитарной помощи.</w:t>
      </w:r>
    </w:p>
    <w:p w:rsidR="00BD4C92" w:rsidRDefault="00BD4C92" w:rsidP="00BD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Развитие службы детства и родовспоможения.</w:t>
      </w:r>
    </w:p>
    <w:p w:rsidR="00BD4C92" w:rsidRPr="00B3240F" w:rsidRDefault="00BD4C92" w:rsidP="00BD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Дальнейшее совершенствование оказания </w:t>
      </w:r>
      <w:proofErr w:type="spellStart"/>
      <w:proofErr w:type="gramStart"/>
      <w:r>
        <w:rPr>
          <w:rFonts w:ascii="Times New Roman" w:hAnsi="Times New Roman" w:cs="Times New Roman"/>
          <w:sz w:val="28"/>
          <w:szCs w:val="28"/>
        </w:rPr>
        <w:t>высоко-технологичной</w:t>
      </w:r>
      <w:proofErr w:type="spellEnd"/>
      <w:proofErr w:type="gramEnd"/>
      <w:r>
        <w:rPr>
          <w:rFonts w:ascii="Times New Roman" w:hAnsi="Times New Roman" w:cs="Times New Roman"/>
          <w:sz w:val="28"/>
          <w:szCs w:val="28"/>
        </w:rPr>
        <w:t xml:space="preserve"> и специализированной медицинской помощи.</w:t>
      </w:r>
    </w:p>
    <w:p w:rsidR="00BD4C92" w:rsidRPr="00E036B5" w:rsidRDefault="00BD4C92" w:rsidP="00BD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23143F" w:rsidRDefault="0023143F" w:rsidP="00A60274">
      <w:pPr>
        <w:spacing w:after="0" w:line="360" w:lineRule="auto"/>
        <w:jc w:val="center"/>
        <w:rPr>
          <w:rFonts w:ascii="Times New Roman" w:hAnsi="Times New Roman" w:cs="Times New Roman"/>
          <w:b/>
          <w:sz w:val="28"/>
          <w:szCs w:val="28"/>
          <w:u w:val="single"/>
        </w:rPr>
      </w:pPr>
      <w:r w:rsidRPr="00E036B5">
        <w:rPr>
          <w:rFonts w:ascii="Times New Roman" w:hAnsi="Times New Roman" w:cs="Times New Roman"/>
          <w:b/>
          <w:sz w:val="28"/>
          <w:szCs w:val="28"/>
          <w:u w:val="single"/>
        </w:rPr>
        <w:t>Культура</w:t>
      </w:r>
    </w:p>
    <w:p w:rsidR="00E036B5" w:rsidRPr="00E036B5" w:rsidRDefault="00E036B5" w:rsidP="00A60274">
      <w:pPr>
        <w:spacing w:after="0" w:line="360" w:lineRule="auto"/>
        <w:ind w:firstLine="709"/>
        <w:jc w:val="both"/>
        <w:rPr>
          <w:rFonts w:ascii="Times New Roman" w:hAnsi="Times New Roman" w:cs="Times New Roman"/>
          <w:sz w:val="28"/>
          <w:szCs w:val="28"/>
        </w:rPr>
      </w:pPr>
      <w:r w:rsidRPr="00E036B5">
        <w:rPr>
          <w:rFonts w:ascii="Times New Roman" w:hAnsi="Times New Roman" w:cs="Times New Roman"/>
          <w:sz w:val="28"/>
          <w:szCs w:val="28"/>
        </w:rPr>
        <w:t xml:space="preserve">На территории Бобровского </w:t>
      </w:r>
      <w:proofErr w:type="gramStart"/>
      <w:r w:rsidRPr="00E036B5">
        <w:rPr>
          <w:rFonts w:ascii="Times New Roman" w:hAnsi="Times New Roman" w:cs="Times New Roman"/>
          <w:sz w:val="28"/>
          <w:szCs w:val="28"/>
        </w:rPr>
        <w:t>муниципального</w:t>
      </w:r>
      <w:proofErr w:type="gramEnd"/>
      <w:r w:rsidRPr="00E036B5">
        <w:rPr>
          <w:rFonts w:ascii="Times New Roman" w:hAnsi="Times New Roman" w:cs="Times New Roman"/>
          <w:sz w:val="28"/>
          <w:szCs w:val="28"/>
        </w:rPr>
        <w:t xml:space="preserve"> района разработаны и действуют муниципальные программы:</w:t>
      </w:r>
    </w:p>
    <w:p w:rsidR="00E036B5" w:rsidRPr="00E036B5" w:rsidRDefault="00E036B5" w:rsidP="00A60274">
      <w:pPr>
        <w:spacing w:after="0" w:line="360" w:lineRule="auto"/>
        <w:ind w:firstLine="709"/>
        <w:jc w:val="both"/>
        <w:rPr>
          <w:rFonts w:ascii="Times New Roman" w:hAnsi="Times New Roman" w:cs="Times New Roman"/>
          <w:sz w:val="28"/>
          <w:szCs w:val="28"/>
        </w:rPr>
      </w:pPr>
      <w:proofErr w:type="gramStart"/>
      <w:r w:rsidRPr="00E036B5">
        <w:rPr>
          <w:rFonts w:ascii="Times New Roman" w:hAnsi="Times New Roman" w:cs="Times New Roman"/>
          <w:sz w:val="28"/>
          <w:szCs w:val="28"/>
        </w:rPr>
        <w:t>- «Культура Бобровского муниципального района</w:t>
      </w:r>
      <w:r>
        <w:rPr>
          <w:rFonts w:ascii="Times New Roman" w:hAnsi="Times New Roman" w:cs="Times New Roman"/>
          <w:sz w:val="28"/>
          <w:szCs w:val="28"/>
        </w:rPr>
        <w:t>.</w:t>
      </w:r>
      <w:r w:rsidRPr="00E036B5">
        <w:rPr>
          <w:rFonts w:ascii="Times New Roman" w:hAnsi="Times New Roman" w:cs="Times New Roman"/>
          <w:sz w:val="28"/>
          <w:szCs w:val="28"/>
        </w:rPr>
        <w:t xml:space="preserve"> 2015-</w:t>
      </w:r>
      <w:smartTag w:uri="urn:schemas-microsoft-com:office:smarttags" w:element="metricconverter">
        <w:smartTagPr>
          <w:attr w:name="ProductID" w:val="2019 г"/>
        </w:smartTagPr>
        <w:r w:rsidRPr="00E036B5">
          <w:rPr>
            <w:rFonts w:ascii="Times New Roman" w:hAnsi="Times New Roman" w:cs="Times New Roman"/>
            <w:sz w:val="28"/>
            <w:szCs w:val="28"/>
          </w:rPr>
          <w:t>2019 г</w:t>
        </w:r>
      </w:smartTag>
      <w:r w:rsidRPr="00E036B5">
        <w:rPr>
          <w:rFonts w:ascii="Times New Roman" w:hAnsi="Times New Roman" w:cs="Times New Roman"/>
          <w:sz w:val="28"/>
          <w:szCs w:val="28"/>
        </w:rPr>
        <w:t>.г.», утвержденная Постановлением администрации Бобровского муниципального района Воронежской области «Об утверждении муниципальной программы «Развитие культуры Бобровского муниципального района. 2014-2019 годы»;</w:t>
      </w:r>
      <w:proofErr w:type="gramEnd"/>
    </w:p>
    <w:p w:rsidR="00E036B5" w:rsidRPr="00E036B5" w:rsidRDefault="00E036B5" w:rsidP="00A60274">
      <w:pPr>
        <w:spacing w:after="0" w:line="360" w:lineRule="auto"/>
        <w:ind w:firstLine="709"/>
        <w:jc w:val="both"/>
        <w:rPr>
          <w:rFonts w:ascii="Times New Roman" w:hAnsi="Times New Roman" w:cs="Times New Roman"/>
          <w:sz w:val="28"/>
          <w:szCs w:val="28"/>
        </w:rPr>
      </w:pPr>
      <w:r w:rsidRPr="00E036B5">
        <w:rPr>
          <w:rFonts w:ascii="Times New Roman" w:hAnsi="Times New Roman" w:cs="Times New Roman"/>
          <w:sz w:val="28"/>
          <w:szCs w:val="28"/>
        </w:rPr>
        <w:t>- в каждом сельском поселении подпрограммы "Развитие культуры сельского поселения".</w:t>
      </w:r>
    </w:p>
    <w:p w:rsidR="00E036B5" w:rsidRPr="00E036B5" w:rsidRDefault="00E036B5" w:rsidP="00A60274">
      <w:pPr>
        <w:spacing w:after="0" w:line="360" w:lineRule="auto"/>
        <w:ind w:firstLine="709"/>
        <w:jc w:val="both"/>
        <w:rPr>
          <w:rFonts w:ascii="Times New Roman" w:hAnsi="Times New Roman" w:cs="Times New Roman"/>
          <w:sz w:val="28"/>
          <w:szCs w:val="28"/>
        </w:rPr>
      </w:pPr>
      <w:r w:rsidRPr="00E036B5">
        <w:rPr>
          <w:rFonts w:ascii="Times New Roman" w:hAnsi="Times New Roman" w:cs="Times New Roman"/>
          <w:sz w:val="28"/>
          <w:szCs w:val="28"/>
        </w:rPr>
        <w:t>В системе культуры Бобровского муниципального района всего трудятся 194 человек</w:t>
      </w:r>
      <w:r>
        <w:rPr>
          <w:rFonts w:ascii="Times New Roman" w:hAnsi="Times New Roman" w:cs="Times New Roman"/>
          <w:sz w:val="28"/>
          <w:szCs w:val="28"/>
        </w:rPr>
        <w:t>а</w:t>
      </w:r>
      <w:r w:rsidRPr="00E036B5">
        <w:rPr>
          <w:rFonts w:ascii="Times New Roman" w:hAnsi="Times New Roman" w:cs="Times New Roman"/>
          <w:sz w:val="28"/>
          <w:szCs w:val="28"/>
        </w:rPr>
        <w:t>. Культработники имеют высокий профессиональный уровень, мастерство и опыт работы.</w:t>
      </w:r>
    </w:p>
    <w:p w:rsidR="00E036B5" w:rsidRPr="00E036B5" w:rsidRDefault="00E036B5" w:rsidP="00A60274">
      <w:pPr>
        <w:spacing w:after="0" w:line="360" w:lineRule="auto"/>
        <w:ind w:firstLine="709"/>
        <w:jc w:val="both"/>
        <w:rPr>
          <w:rFonts w:ascii="Times New Roman" w:hAnsi="Times New Roman" w:cs="Times New Roman"/>
          <w:color w:val="000000"/>
          <w:sz w:val="28"/>
          <w:szCs w:val="28"/>
        </w:rPr>
      </w:pPr>
      <w:r w:rsidRPr="00E036B5">
        <w:rPr>
          <w:rFonts w:ascii="Times New Roman" w:hAnsi="Times New Roman" w:cs="Times New Roman"/>
          <w:color w:val="000000"/>
          <w:sz w:val="28"/>
          <w:szCs w:val="28"/>
        </w:rPr>
        <w:lastRenderedPageBreak/>
        <w:t xml:space="preserve">Библиотеки Бобровского </w:t>
      </w:r>
      <w:proofErr w:type="gramStart"/>
      <w:r w:rsidRPr="00E036B5">
        <w:rPr>
          <w:rFonts w:ascii="Times New Roman" w:hAnsi="Times New Roman" w:cs="Times New Roman"/>
          <w:color w:val="000000"/>
          <w:sz w:val="28"/>
          <w:szCs w:val="28"/>
        </w:rPr>
        <w:t>муниципального</w:t>
      </w:r>
      <w:proofErr w:type="gramEnd"/>
      <w:r w:rsidRPr="00E036B5">
        <w:rPr>
          <w:rFonts w:ascii="Times New Roman" w:hAnsi="Times New Roman" w:cs="Times New Roman"/>
          <w:color w:val="000000"/>
          <w:sz w:val="28"/>
          <w:szCs w:val="28"/>
        </w:rPr>
        <w:t xml:space="preserve"> района в основном находятся в зданиях домов культуры и клубов.  </w:t>
      </w:r>
    </w:p>
    <w:p w:rsidR="00E036B5" w:rsidRPr="00E036B5" w:rsidRDefault="00E036B5" w:rsidP="00A60274">
      <w:pPr>
        <w:pStyle w:val="a3"/>
        <w:shd w:val="clear" w:color="auto" w:fill="FFFFFF"/>
        <w:spacing w:before="0" w:beforeAutospacing="0" w:after="0" w:afterAutospacing="0" w:line="360" w:lineRule="auto"/>
        <w:ind w:firstLine="709"/>
        <w:jc w:val="both"/>
        <w:rPr>
          <w:color w:val="000000"/>
          <w:sz w:val="28"/>
          <w:szCs w:val="28"/>
        </w:rPr>
      </w:pPr>
      <w:r w:rsidRPr="00E036B5">
        <w:rPr>
          <w:sz w:val="28"/>
          <w:szCs w:val="28"/>
        </w:rPr>
        <w:t xml:space="preserve">Материально-техническая база учреждений культуры ежегодно пополняется. </w:t>
      </w:r>
      <w:r w:rsidRPr="00E036B5">
        <w:rPr>
          <w:color w:val="000000"/>
          <w:sz w:val="28"/>
          <w:szCs w:val="28"/>
        </w:rPr>
        <w:t>Состоялось открытие Никольского сельского клуба после реконструкции.</w:t>
      </w:r>
    </w:p>
    <w:p w:rsidR="00E036B5" w:rsidRPr="00E036B5" w:rsidRDefault="00E036B5" w:rsidP="00A60274">
      <w:pPr>
        <w:spacing w:after="0" w:line="360" w:lineRule="auto"/>
        <w:ind w:firstLine="709"/>
        <w:jc w:val="both"/>
        <w:rPr>
          <w:rFonts w:ascii="Times New Roman" w:hAnsi="Times New Roman" w:cs="Times New Roman"/>
          <w:color w:val="000000"/>
          <w:sz w:val="28"/>
          <w:szCs w:val="28"/>
        </w:rPr>
      </w:pPr>
      <w:r w:rsidRPr="00E036B5">
        <w:rPr>
          <w:rFonts w:ascii="Times New Roman" w:hAnsi="Times New Roman" w:cs="Times New Roman"/>
          <w:sz w:val="28"/>
          <w:szCs w:val="28"/>
        </w:rPr>
        <w:t>Есть в учреждениях культуры компьютеры, собственные сайты</w:t>
      </w:r>
      <w:r>
        <w:rPr>
          <w:rFonts w:ascii="Times New Roman" w:hAnsi="Times New Roman" w:cs="Times New Roman"/>
          <w:sz w:val="28"/>
          <w:szCs w:val="28"/>
        </w:rPr>
        <w:t xml:space="preserve"> в сети Интернет</w:t>
      </w:r>
      <w:r w:rsidRPr="00E036B5">
        <w:rPr>
          <w:rFonts w:ascii="Times New Roman" w:hAnsi="Times New Roman" w:cs="Times New Roman"/>
          <w:sz w:val="28"/>
          <w:szCs w:val="28"/>
        </w:rPr>
        <w:t>, на которых размещ</w:t>
      </w:r>
      <w:r w:rsidR="00CE3397">
        <w:rPr>
          <w:rFonts w:ascii="Times New Roman" w:hAnsi="Times New Roman" w:cs="Times New Roman"/>
          <w:sz w:val="28"/>
          <w:szCs w:val="28"/>
        </w:rPr>
        <w:t>ается и своевременно пополняется</w:t>
      </w:r>
      <w:r w:rsidRPr="00E036B5">
        <w:rPr>
          <w:rFonts w:ascii="Times New Roman" w:hAnsi="Times New Roman" w:cs="Times New Roman"/>
          <w:sz w:val="28"/>
          <w:szCs w:val="28"/>
        </w:rPr>
        <w:t xml:space="preserve"> информация</w:t>
      </w:r>
      <w:r w:rsidR="00CE3397">
        <w:rPr>
          <w:rFonts w:ascii="Times New Roman" w:hAnsi="Times New Roman" w:cs="Times New Roman"/>
          <w:sz w:val="28"/>
          <w:szCs w:val="28"/>
        </w:rPr>
        <w:t>.</w:t>
      </w:r>
      <w:r w:rsidRPr="00E036B5">
        <w:rPr>
          <w:rFonts w:ascii="Times New Roman" w:hAnsi="Times New Roman" w:cs="Times New Roman"/>
          <w:sz w:val="28"/>
          <w:szCs w:val="28"/>
        </w:rPr>
        <w:t xml:space="preserve">   Сайты МКУ ДО «Бобровская ДШИ» и МКУ ДО «Слободская ДШИ имени А.Г. Яковлева» адаптированы для </w:t>
      </w:r>
      <w:proofErr w:type="gramStart"/>
      <w:r w:rsidRPr="00E036B5">
        <w:rPr>
          <w:rFonts w:ascii="Times New Roman" w:hAnsi="Times New Roman" w:cs="Times New Roman"/>
          <w:sz w:val="28"/>
          <w:szCs w:val="28"/>
        </w:rPr>
        <w:t>слабовидящих</w:t>
      </w:r>
      <w:proofErr w:type="gramEnd"/>
      <w:r w:rsidRPr="00E036B5">
        <w:rPr>
          <w:rFonts w:ascii="Times New Roman" w:hAnsi="Times New Roman" w:cs="Times New Roman"/>
          <w:sz w:val="28"/>
          <w:szCs w:val="28"/>
        </w:rPr>
        <w:t>. Ведется работа по созданию сайтов в сельских учреждениях культуры.</w:t>
      </w:r>
    </w:p>
    <w:p w:rsidR="00E036B5" w:rsidRPr="00E036B5" w:rsidRDefault="00E036B5" w:rsidP="00A60274">
      <w:pPr>
        <w:spacing w:after="0" w:line="360" w:lineRule="auto"/>
        <w:ind w:firstLine="709"/>
        <w:jc w:val="both"/>
        <w:rPr>
          <w:rFonts w:ascii="Times New Roman" w:hAnsi="Times New Roman" w:cs="Times New Roman"/>
          <w:sz w:val="28"/>
          <w:szCs w:val="28"/>
        </w:rPr>
      </w:pPr>
      <w:r w:rsidRPr="00E036B5">
        <w:rPr>
          <w:rFonts w:ascii="Times New Roman" w:hAnsi="Times New Roman" w:cs="Times New Roman"/>
          <w:sz w:val="28"/>
          <w:szCs w:val="28"/>
        </w:rPr>
        <w:t>Сумма финансовых средств, выделенных из бюджетов разного уровня на приобретение и пошив сценических костюмов, музыкальных инструментов, специального оборудования, на проведение ремонтных работ, на подписку и комплектование библиотечных фондов 2016года: 6745,775 тыс. руб. из них на комплектование книжных фондов – 1859,31 тыс</w:t>
      </w:r>
      <w:proofErr w:type="gramStart"/>
      <w:r w:rsidRPr="00E036B5">
        <w:rPr>
          <w:rFonts w:ascii="Times New Roman" w:hAnsi="Times New Roman" w:cs="Times New Roman"/>
          <w:sz w:val="28"/>
          <w:szCs w:val="28"/>
        </w:rPr>
        <w:t>.р</w:t>
      </w:r>
      <w:proofErr w:type="gramEnd"/>
      <w:r w:rsidRPr="00E036B5">
        <w:rPr>
          <w:rFonts w:ascii="Times New Roman" w:hAnsi="Times New Roman" w:cs="Times New Roman"/>
          <w:sz w:val="28"/>
          <w:szCs w:val="28"/>
        </w:rPr>
        <w:t>уб., приобретение единственного в регионе комплекса информационно-библиотечного обслуживания «</w:t>
      </w:r>
      <w:proofErr w:type="spellStart"/>
      <w:r w:rsidRPr="00E036B5">
        <w:rPr>
          <w:rFonts w:ascii="Times New Roman" w:hAnsi="Times New Roman" w:cs="Times New Roman"/>
          <w:sz w:val="28"/>
          <w:szCs w:val="28"/>
        </w:rPr>
        <w:t>Библиобус</w:t>
      </w:r>
      <w:proofErr w:type="spellEnd"/>
      <w:r w:rsidRPr="00E036B5">
        <w:rPr>
          <w:rFonts w:ascii="Times New Roman" w:hAnsi="Times New Roman" w:cs="Times New Roman"/>
          <w:sz w:val="28"/>
          <w:szCs w:val="28"/>
        </w:rPr>
        <w:t>» - 1506 тыс.</w:t>
      </w:r>
      <w:r w:rsidR="00CE3397">
        <w:rPr>
          <w:rFonts w:ascii="Times New Roman" w:hAnsi="Times New Roman" w:cs="Times New Roman"/>
          <w:sz w:val="28"/>
          <w:szCs w:val="28"/>
        </w:rPr>
        <w:t xml:space="preserve"> </w:t>
      </w:r>
      <w:r w:rsidRPr="00E036B5">
        <w:rPr>
          <w:rFonts w:ascii="Times New Roman" w:hAnsi="Times New Roman" w:cs="Times New Roman"/>
          <w:sz w:val="28"/>
          <w:szCs w:val="28"/>
        </w:rPr>
        <w:t>руб.</w:t>
      </w:r>
    </w:p>
    <w:p w:rsidR="00E036B5" w:rsidRPr="00E036B5" w:rsidRDefault="00E036B5" w:rsidP="00A60274">
      <w:pPr>
        <w:spacing w:after="0" w:line="360" w:lineRule="auto"/>
        <w:ind w:left="709"/>
        <w:jc w:val="both"/>
        <w:rPr>
          <w:rFonts w:ascii="Times New Roman" w:hAnsi="Times New Roman" w:cs="Times New Roman"/>
          <w:sz w:val="28"/>
          <w:szCs w:val="28"/>
        </w:rPr>
      </w:pPr>
      <w:r w:rsidRPr="00E036B5">
        <w:rPr>
          <w:rFonts w:ascii="Times New Roman" w:hAnsi="Times New Roman" w:cs="Times New Roman"/>
          <w:sz w:val="28"/>
          <w:szCs w:val="28"/>
        </w:rPr>
        <w:t xml:space="preserve">Подготовлено наградных документов </w:t>
      </w:r>
      <w:r w:rsidR="00CE3397">
        <w:rPr>
          <w:rFonts w:ascii="Times New Roman" w:hAnsi="Times New Roman" w:cs="Times New Roman"/>
          <w:sz w:val="28"/>
          <w:szCs w:val="28"/>
        </w:rPr>
        <w:t xml:space="preserve">- </w:t>
      </w:r>
      <w:r w:rsidRPr="00E036B5">
        <w:rPr>
          <w:rFonts w:ascii="Times New Roman" w:hAnsi="Times New Roman" w:cs="Times New Roman"/>
          <w:sz w:val="28"/>
          <w:szCs w:val="28"/>
        </w:rPr>
        <w:t>632, в том числе</w:t>
      </w:r>
      <w:r w:rsidR="00CE3397">
        <w:rPr>
          <w:rFonts w:ascii="Times New Roman" w:hAnsi="Times New Roman" w:cs="Times New Roman"/>
          <w:sz w:val="28"/>
          <w:szCs w:val="28"/>
        </w:rPr>
        <w:t>:</w:t>
      </w:r>
    </w:p>
    <w:p w:rsidR="00E036B5" w:rsidRPr="00E036B5" w:rsidRDefault="00E036B5" w:rsidP="00A60274">
      <w:pPr>
        <w:spacing w:after="0" w:line="360" w:lineRule="auto"/>
        <w:ind w:firstLine="709"/>
        <w:jc w:val="both"/>
        <w:rPr>
          <w:rFonts w:ascii="Times New Roman" w:hAnsi="Times New Roman" w:cs="Times New Roman"/>
          <w:sz w:val="28"/>
          <w:szCs w:val="28"/>
        </w:rPr>
      </w:pPr>
      <w:r w:rsidRPr="00E036B5">
        <w:rPr>
          <w:rFonts w:ascii="Times New Roman" w:hAnsi="Times New Roman" w:cs="Times New Roman"/>
          <w:sz w:val="28"/>
          <w:szCs w:val="28"/>
        </w:rPr>
        <w:t xml:space="preserve">- в Министерство культуры РФ </w:t>
      </w:r>
      <w:r w:rsidR="00CE3397">
        <w:rPr>
          <w:rFonts w:ascii="Times New Roman" w:hAnsi="Times New Roman" w:cs="Times New Roman"/>
          <w:sz w:val="28"/>
          <w:szCs w:val="28"/>
        </w:rPr>
        <w:t>–</w:t>
      </w:r>
      <w:r w:rsidRPr="00E036B5">
        <w:rPr>
          <w:rFonts w:ascii="Times New Roman" w:hAnsi="Times New Roman" w:cs="Times New Roman"/>
          <w:sz w:val="28"/>
          <w:szCs w:val="28"/>
        </w:rPr>
        <w:t xml:space="preserve"> 1</w:t>
      </w:r>
      <w:r w:rsidR="00CE3397">
        <w:rPr>
          <w:rFonts w:ascii="Times New Roman" w:hAnsi="Times New Roman" w:cs="Times New Roman"/>
          <w:sz w:val="28"/>
          <w:szCs w:val="28"/>
        </w:rPr>
        <w:t>;</w:t>
      </w:r>
    </w:p>
    <w:p w:rsidR="00E036B5" w:rsidRPr="00E036B5" w:rsidRDefault="00E036B5" w:rsidP="00A60274">
      <w:pPr>
        <w:spacing w:after="0" w:line="360" w:lineRule="auto"/>
        <w:ind w:firstLine="709"/>
        <w:jc w:val="both"/>
        <w:rPr>
          <w:rFonts w:ascii="Times New Roman" w:hAnsi="Times New Roman" w:cs="Times New Roman"/>
          <w:sz w:val="28"/>
          <w:szCs w:val="28"/>
        </w:rPr>
      </w:pPr>
      <w:r w:rsidRPr="00E036B5">
        <w:rPr>
          <w:rFonts w:ascii="Times New Roman" w:hAnsi="Times New Roman" w:cs="Times New Roman"/>
          <w:sz w:val="28"/>
          <w:szCs w:val="28"/>
        </w:rPr>
        <w:t>- в Правительство В</w:t>
      </w:r>
      <w:r w:rsidR="00CE3397">
        <w:rPr>
          <w:rFonts w:ascii="Times New Roman" w:hAnsi="Times New Roman" w:cs="Times New Roman"/>
          <w:sz w:val="28"/>
          <w:szCs w:val="28"/>
        </w:rPr>
        <w:t>оронежской области</w:t>
      </w:r>
      <w:r w:rsidRPr="00E036B5">
        <w:rPr>
          <w:rFonts w:ascii="Times New Roman" w:hAnsi="Times New Roman" w:cs="Times New Roman"/>
          <w:sz w:val="28"/>
          <w:szCs w:val="28"/>
        </w:rPr>
        <w:t xml:space="preserve"> </w:t>
      </w:r>
      <w:r w:rsidR="00CE3397">
        <w:rPr>
          <w:rFonts w:ascii="Times New Roman" w:hAnsi="Times New Roman" w:cs="Times New Roman"/>
          <w:sz w:val="28"/>
          <w:szCs w:val="28"/>
        </w:rPr>
        <w:t>–</w:t>
      </w:r>
      <w:r w:rsidRPr="00E036B5">
        <w:rPr>
          <w:rFonts w:ascii="Times New Roman" w:hAnsi="Times New Roman" w:cs="Times New Roman"/>
          <w:sz w:val="28"/>
          <w:szCs w:val="28"/>
        </w:rPr>
        <w:t xml:space="preserve"> 7</w:t>
      </w:r>
      <w:r w:rsidR="00CE3397">
        <w:rPr>
          <w:rFonts w:ascii="Times New Roman" w:hAnsi="Times New Roman" w:cs="Times New Roman"/>
          <w:sz w:val="28"/>
          <w:szCs w:val="28"/>
        </w:rPr>
        <w:t>;</w:t>
      </w:r>
    </w:p>
    <w:p w:rsidR="00E036B5" w:rsidRPr="00E036B5" w:rsidRDefault="00E036B5" w:rsidP="00A60274">
      <w:pPr>
        <w:spacing w:after="0" w:line="360" w:lineRule="auto"/>
        <w:ind w:firstLine="709"/>
        <w:jc w:val="both"/>
        <w:rPr>
          <w:rFonts w:ascii="Times New Roman" w:hAnsi="Times New Roman" w:cs="Times New Roman"/>
          <w:sz w:val="28"/>
          <w:szCs w:val="28"/>
        </w:rPr>
      </w:pPr>
      <w:r w:rsidRPr="00E036B5">
        <w:rPr>
          <w:rFonts w:ascii="Times New Roman" w:hAnsi="Times New Roman" w:cs="Times New Roman"/>
          <w:sz w:val="28"/>
          <w:szCs w:val="28"/>
        </w:rPr>
        <w:t xml:space="preserve"> - в Департамент культуры и туризма В</w:t>
      </w:r>
      <w:r w:rsidR="00CE3397">
        <w:rPr>
          <w:rFonts w:ascii="Times New Roman" w:hAnsi="Times New Roman" w:cs="Times New Roman"/>
          <w:sz w:val="28"/>
          <w:szCs w:val="28"/>
        </w:rPr>
        <w:t>оронежской области</w:t>
      </w:r>
      <w:r w:rsidRPr="00E036B5">
        <w:rPr>
          <w:rFonts w:ascii="Times New Roman" w:hAnsi="Times New Roman" w:cs="Times New Roman"/>
          <w:sz w:val="28"/>
          <w:szCs w:val="28"/>
        </w:rPr>
        <w:t xml:space="preserve"> </w:t>
      </w:r>
      <w:r w:rsidR="00CE3397">
        <w:rPr>
          <w:rFonts w:ascii="Times New Roman" w:hAnsi="Times New Roman" w:cs="Times New Roman"/>
          <w:sz w:val="28"/>
          <w:szCs w:val="28"/>
        </w:rPr>
        <w:t>–</w:t>
      </w:r>
      <w:r w:rsidRPr="00E036B5">
        <w:rPr>
          <w:rFonts w:ascii="Times New Roman" w:hAnsi="Times New Roman" w:cs="Times New Roman"/>
          <w:sz w:val="28"/>
          <w:szCs w:val="28"/>
        </w:rPr>
        <w:t xml:space="preserve"> 5</w:t>
      </w:r>
      <w:r w:rsidR="00CE3397">
        <w:rPr>
          <w:rFonts w:ascii="Times New Roman" w:hAnsi="Times New Roman" w:cs="Times New Roman"/>
          <w:sz w:val="28"/>
          <w:szCs w:val="28"/>
        </w:rPr>
        <w:t>;</w:t>
      </w:r>
    </w:p>
    <w:p w:rsidR="00E036B5" w:rsidRPr="00E036B5" w:rsidRDefault="00E036B5" w:rsidP="00A60274">
      <w:pPr>
        <w:spacing w:after="0" w:line="360" w:lineRule="auto"/>
        <w:ind w:firstLine="709"/>
        <w:jc w:val="both"/>
        <w:rPr>
          <w:rFonts w:ascii="Times New Roman" w:hAnsi="Times New Roman" w:cs="Times New Roman"/>
          <w:sz w:val="28"/>
          <w:szCs w:val="28"/>
        </w:rPr>
      </w:pPr>
      <w:r w:rsidRPr="00E036B5">
        <w:rPr>
          <w:rFonts w:ascii="Times New Roman" w:hAnsi="Times New Roman" w:cs="Times New Roman"/>
          <w:sz w:val="28"/>
          <w:szCs w:val="28"/>
        </w:rPr>
        <w:t xml:space="preserve">- в районную администрацию </w:t>
      </w:r>
      <w:r w:rsidR="00CE3397">
        <w:rPr>
          <w:rFonts w:ascii="Times New Roman" w:hAnsi="Times New Roman" w:cs="Times New Roman"/>
          <w:sz w:val="28"/>
          <w:szCs w:val="28"/>
        </w:rPr>
        <w:t xml:space="preserve">Бобровского </w:t>
      </w:r>
      <w:proofErr w:type="gramStart"/>
      <w:r w:rsidR="00CE3397">
        <w:rPr>
          <w:rFonts w:ascii="Times New Roman" w:hAnsi="Times New Roman" w:cs="Times New Roman"/>
          <w:sz w:val="28"/>
          <w:szCs w:val="28"/>
        </w:rPr>
        <w:t>муниципального</w:t>
      </w:r>
      <w:proofErr w:type="gramEnd"/>
      <w:r w:rsidR="00CE3397">
        <w:rPr>
          <w:rFonts w:ascii="Times New Roman" w:hAnsi="Times New Roman" w:cs="Times New Roman"/>
          <w:sz w:val="28"/>
          <w:szCs w:val="28"/>
        </w:rPr>
        <w:t xml:space="preserve"> района –</w:t>
      </w:r>
      <w:r w:rsidRPr="00E036B5">
        <w:rPr>
          <w:rFonts w:ascii="Times New Roman" w:hAnsi="Times New Roman" w:cs="Times New Roman"/>
          <w:sz w:val="28"/>
          <w:szCs w:val="28"/>
        </w:rPr>
        <w:t xml:space="preserve"> 35</w:t>
      </w:r>
      <w:r w:rsidR="00CE3397">
        <w:rPr>
          <w:rFonts w:ascii="Times New Roman" w:hAnsi="Times New Roman" w:cs="Times New Roman"/>
          <w:sz w:val="28"/>
          <w:szCs w:val="28"/>
        </w:rPr>
        <w:t>.</w:t>
      </w:r>
    </w:p>
    <w:p w:rsidR="00E036B5" w:rsidRPr="00E036B5" w:rsidRDefault="00E036B5" w:rsidP="00A60274">
      <w:pPr>
        <w:spacing w:after="0" w:line="360" w:lineRule="auto"/>
        <w:ind w:firstLine="709"/>
        <w:jc w:val="both"/>
        <w:rPr>
          <w:rFonts w:ascii="Times New Roman" w:hAnsi="Times New Roman" w:cs="Times New Roman"/>
          <w:sz w:val="28"/>
          <w:szCs w:val="28"/>
        </w:rPr>
      </w:pPr>
      <w:r w:rsidRPr="00E036B5">
        <w:rPr>
          <w:rFonts w:ascii="Times New Roman" w:hAnsi="Times New Roman" w:cs="Times New Roman"/>
          <w:sz w:val="28"/>
          <w:szCs w:val="28"/>
        </w:rPr>
        <w:t>Поданы заявки на соискание премий и получение Грантов.</w:t>
      </w:r>
    </w:p>
    <w:p w:rsidR="00E036B5" w:rsidRPr="00E036B5" w:rsidRDefault="00E036B5" w:rsidP="00A60274">
      <w:pPr>
        <w:spacing w:after="0" w:line="360" w:lineRule="auto"/>
        <w:ind w:firstLine="709"/>
        <w:jc w:val="both"/>
        <w:rPr>
          <w:rFonts w:ascii="Times New Roman" w:hAnsi="Times New Roman" w:cs="Times New Roman"/>
          <w:sz w:val="28"/>
          <w:szCs w:val="28"/>
        </w:rPr>
      </w:pPr>
      <w:r w:rsidRPr="00E036B5">
        <w:rPr>
          <w:rFonts w:ascii="Times New Roman" w:hAnsi="Times New Roman" w:cs="Times New Roman"/>
          <w:sz w:val="28"/>
          <w:szCs w:val="28"/>
        </w:rPr>
        <w:t>Присвоено звание народного мастера Воронежской области Дмитриеву Роману Михайловичу (ИП «Царство шерсти»)</w:t>
      </w:r>
      <w:r w:rsidR="00CE3397">
        <w:rPr>
          <w:rFonts w:ascii="Times New Roman" w:hAnsi="Times New Roman" w:cs="Times New Roman"/>
          <w:sz w:val="28"/>
          <w:szCs w:val="28"/>
        </w:rPr>
        <w:t>.</w:t>
      </w:r>
    </w:p>
    <w:p w:rsidR="00E036B5" w:rsidRPr="00E036B5" w:rsidRDefault="00E036B5" w:rsidP="00A60274">
      <w:pPr>
        <w:spacing w:after="0" w:line="360" w:lineRule="auto"/>
        <w:ind w:firstLine="709"/>
        <w:jc w:val="both"/>
        <w:rPr>
          <w:rFonts w:ascii="Times New Roman" w:hAnsi="Times New Roman" w:cs="Times New Roman"/>
          <w:sz w:val="28"/>
          <w:szCs w:val="28"/>
        </w:rPr>
      </w:pPr>
      <w:r w:rsidRPr="00E036B5">
        <w:rPr>
          <w:rFonts w:ascii="Times New Roman" w:hAnsi="Times New Roman" w:cs="Times New Roman"/>
          <w:sz w:val="28"/>
          <w:szCs w:val="28"/>
        </w:rPr>
        <w:t>Впервые в 2016 году прошёл Межрайонный фестива</w:t>
      </w:r>
      <w:r w:rsidR="00CE3397">
        <w:rPr>
          <w:rFonts w:ascii="Times New Roman" w:hAnsi="Times New Roman" w:cs="Times New Roman"/>
          <w:sz w:val="28"/>
          <w:szCs w:val="28"/>
        </w:rPr>
        <w:t>ль-ярма</w:t>
      </w:r>
      <w:r w:rsidRPr="00E036B5">
        <w:rPr>
          <w:rFonts w:ascii="Times New Roman" w:hAnsi="Times New Roman" w:cs="Times New Roman"/>
          <w:sz w:val="28"/>
          <w:szCs w:val="28"/>
        </w:rPr>
        <w:t xml:space="preserve">рка «Бобровская </w:t>
      </w:r>
      <w:proofErr w:type="spellStart"/>
      <w:r w:rsidRPr="00E036B5">
        <w:rPr>
          <w:rFonts w:ascii="Times New Roman" w:hAnsi="Times New Roman" w:cs="Times New Roman"/>
          <w:sz w:val="28"/>
          <w:szCs w:val="28"/>
        </w:rPr>
        <w:t>ярмонка</w:t>
      </w:r>
      <w:proofErr w:type="spellEnd"/>
      <w:r w:rsidRPr="00E036B5">
        <w:rPr>
          <w:rFonts w:ascii="Times New Roman" w:hAnsi="Times New Roman" w:cs="Times New Roman"/>
          <w:sz w:val="28"/>
          <w:szCs w:val="28"/>
        </w:rPr>
        <w:t xml:space="preserve">». Можно сказать, что это не только результат прогрессивного развития фольклорного жанра в сёлах, но и проявление интереса к истории края, продвижение собственных товаров и, соответственно, </w:t>
      </w:r>
      <w:proofErr w:type="spellStart"/>
      <w:r w:rsidRPr="00E036B5">
        <w:rPr>
          <w:rFonts w:ascii="Times New Roman" w:hAnsi="Times New Roman" w:cs="Times New Roman"/>
          <w:sz w:val="28"/>
          <w:szCs w:val="28"/>
        </w:rPr>
        <w:t>брендирование</w:t>
      </w:r>
      <w:proofErr w:type="spellEnd"/>
      <w:r w:rsidRPr="00E036B5">
        <w:rPr>
          <w:rFonts w:ascii="Times New Roman" w:hAnsi="Times New Roman" w:cs="Times New Roman"/>
          <w:sz w:val="28"/>
          <w:szCs w:val="28"/>
        </w:rPr>
        <w:t xml:space="preserve"> территории. Фестиваль вошёл в событийный календарь не только Воронежской области, но и России.  </w:t>
      </w:r>
      <w:proofErr w:type="gramStart"/>
      <w:r w:rsidRPr="00E036B5">
        <w:rPr>
          <w:rFonts w:ascii="Times New Roman" w:hAnsi="Times New Roman" w:cs="Times New Roman"/>
          <w:sz w:val="28"/>
          <w:szCs w:val="28"/>
        </w:rPr>
        <w:t>Растёт и количество мероприяти</w:t>
      </w:r>
      <w:r w:rsidR="00CE3397">
        <w:rPr>
          <w:rFonts w:ascii="Times New Roman" w:hAnsi="Times New Roman" w:cs="Times New Roman"/>
          <w:sz w:val="28"/>
          <w:szCs w:val="28"/>
        </w:rPr>
        <w:t>й</w:t>
      </w:r>
      <w:r w:rsidRPr="00E036B5">
        <w:rPr>
          <w:rFonts w:ascii="Times New Roman" w:hAnsi="Times New Roman" w:cs="Times New Roman"/>
          <w:sz w:val="28"/>
          <w:szCs w:val="28"/>
        </w:rPr>
        <w:t xml:space="preserve"> областного уровня, которые  приживаются в нашем районе: это открытый </w:t>
      </w:r>
      <w:r w:rsidRPr="00E036B5">
        <w:rPr>
          <w:rFonts w:ascii="Times New Roman" w:hAnsi="Times New Roman" w:cs="Times New Roman"/>
          <w:sz w:val="28"/>
          <w:szCs w:val="28"/>
        </w:rPr>
        <w:lastRenderedPageBreak/>
        <w:t>конкурс вокалистов «Зажги свою звезду», рок-фестиваль «Наш формат», фестиваль творчества людей с ограниченными возможностями здоровья «Я</w:t>
      </w:r>
      <w:r w:rsidR="00CE3397">
        <w:rPr>
          <w:rFonts w:ascii="Times New Roman" w:hAnsi="Times New Roman" w:cs="Times New Roman"/>
          <w:sz w:val="28"/>
          <w:szCs w:val="28"/>
        </w:rPr>
        <w:t xml:space="preserve"> </w:t>
      </w:r>
      <w:r w:rsidRPr="00E036B5">
        <w:rPr>
          <w:rFonts w:ascii="Times New Roman" w:hAnsi="Times New Roman" w:cs="Times New Roman"/>
          <w:sz w:val="28"/>
          <w:szCs w:val="28"/>
        </w:rPr>
        <w:t>- автор», конкурс детских фольклорных коллективов «Жар птица», форумы и семинары Департамента культуры и туризма В</w:t>
      </w:r>
      <w:r w:rsidR="00CE3397">
        <w:rPr>
          <w:rFonts w:ascii="Times New Roman" w:hAnsi="Times New Roman" w:cs="Times New Roman"/>
          <w:sz w:val="28"/>
          <w:szCs w:val="28"/>
        </w:rPr>
        <w:t>оронежской области</w:t>
      </w:r>
      <w:r w:rsidRPr="00E036B5">
        <w:rPr>
          <w:rFonts w:ascii="Times New Roman" w:hAnsi="Times New Roman" w:cs="Times New Roman"/>
          <w:sz w:val="28"/>
          <w:szCs w:val="28"/>
        </w:rPr>
        <w:t>, зональные туры «Воронеж многонациональный», финал конкурса «Лучший культработник</w:t>
      </w:r>
      <w:r w:rsidR="00CE3397">
        <w:rPr>
          <w:rFonts w:ascii="Times New Roman" w:hAnsi="Times New Roman" w:cs="Times New Roman"/>
          <w:sz w:val="28"/>
          <w:szCs w:val="28"/>
        </w:rPr>
        <w:t xml:space="preserve"> </w:t>
      </w:r>
      <w:r w:rsidRPr="00E036B5">
        <w:rPr>
          <w:rFonts w:ascii="Times New Roman" w:hAnsi="Times New Roman" w:cs="Times New Roman"/>
          <w:sz w:val="28"/>
          <w:szCs w:val="28"/>
        </w:rPr>
        <w:t>-</w:t>
      </w:r>
      <w:r w:rsidR="00CE3397">
        <w:rPr>
          <w:rFonts w:ascii="Times New Roman" w:hAnsi="Times New Roman" w:cs="Times New Roman"/>
          <w:sz w:val="28"/>
          <w:szCs w:val="28"/>
        </w:rPr>
        <w:t xml:space="preserve"> </w:t>
      </w:r>
      <w:r w:rsidRPr="00E036B5">
        <w:rPr>
          <w:rFonts w:ascii="Times New Roman" w:hAnsi="Times New Roman" w:cs="Times New Roman"/>
          <w:sz w:val="28"/>
          <w:szCs w:val="28"/>
        </w:rPr>
        <w:t>2016» и др. Литературная премия Егора Исаева</w:t>
      </w:r>
      <w:proofErr w:type="gramEnd"/>
      <w:r w:rsidRPr="00E036B5">
        <w:rPr>
          <w:rFonts w:ascii="Times New Roman" w:hAnsi="Times New Roman" w:cs="Times New Roman"/>
          <w:sz w:val="28"/>
          <w:szCs w:val="28"/>
        </w:rPr>
        <w:t xml:space="preserve"> была вручена в юбилейный год поэта на Бобровской земле.  </w:t>
      </w:r>
    </w:p>
    <w:p w:rsidR="00E036B5" w:rsidRPr="00E036B5" w:rsidRDefault="00E036B5" w:rsidP="00A60274">
      <w:pPr>
        <w:spacing w:after="0" w:line="360" w:lineRule="auto"/>
        <w:ind w:firstLine="709"/>
        <w:jc w:val="both"/>
        <w:rPr>
          <w:rFonts w:ascii="Times New Roman" w:hAnsi="Times New Roman" w:cs="Times New Roman"/>
          <w:color w:val="000000"/>
          <w:sz w:val="28"/>
          <w:szCs w:val="28"/>
        </w:rPr>
      </w:pPr>
      <w:r w:rsidRPr="00E036B5">
        <w:rPr>
          <w:rFonts w:ascii="Times New Roman" w:hAnsi="Times New Roman" w:cs="Times New Roman"/>
          <w:sz w:val="28"/>
          <w:szCs w:val="28"/>
        </w:rPr>
        <w:t>Большое внимание в Бобровском районе уделяется развитию туристической деятельности. Район стал</w:t>
      </w:r>
      <w:r w:rsidRPr="00E036B5">
        <w:rPr>
          <w:rFonts w:ascii="Times New Roman" w:hAnsi="Times New Roman" w:cs="Times New Roman"/>
          <w:bCs/>
          <w:color w:val="000000"/>
          <w:sz w:val="28"/>
          <w:szCs w:val="28"/>
          <w:shd w:val="clear" w:color="auto" w:fill="FFFFFF"/>
        </w:rPr>
        <w:t xml:space="preserve"> финалистом «Национальной премии "</w:t>
      </w:r>
      <w:proofErr w:type="spellStart"/>
      <w:r w:rsidRPr="00E036B5">
        <w:rPr>
          <w:rFonts w:ascii="Times New Roman" w:hAnsi="Times New Roman" w:cs="Times New Roman"/>
          <w:bCs/>
          <w:color w:val="000000"/>
          <w:sz w:val="28"/>
          <w:szCs w:val="28"/>
          <w:shd w:val="clear" w:color="auto" w:fill="FFFFFF"/>
        </w:rPr>
        <w:t>Russian</w:t>
      </w:r>
      <w:proofErr w:type="spellEnd"/>
      <w:r w:rsidRPr="00E036B5">
        <w:rPr>
          <w:rFonts w:ascii="Times New Roman" w:hAnsi="Times New Roman" w:cs="Times New Roman"/>
          <w:bCs/>
          <w:color w:val="000000"/>
          <w:sz w:val="28"/>
          <w:szCs w:val="28"/>
          <w:shd w:val="clear" w:color="auto" w:fill="FFFFFF"/>
        </w:rPr>
        <w:t xml:space="preserve"> </w:t>
      </w:r>
      <w:proofErr w:type="spellStart"/>
      <w:r w:rsidRPr="00E036B5">
        <w:rPr>
          <w:rFonts w:ascii="Times New Roman" w:hAnsi="Times New Roman" w:cs="Times New Roman"/>
          <w:bCs/>
          <w:color w:val="000000"/>
          <w:sz w:val="28"/>
          <w:szCs w:val="28"/>
          <w:shd w:val="clear" w:color="auto" w:fill="FFFFFF"/>
        </w:rPr>
        <w:t>Event</w:t>
      </w:r>
      <w:proofErr w:type="spellEnd"/>
      <w:r w:rsidRPr="00E036B5">
        <w:rPr>
          <w:rFonts w:ascii="Times New Roman" w:hAnsi="Times New Roman" w:cs="Times New Roman"/>
          <w:bCs/>
          <w:color w:val="000000"/>
          <w:sz w:val="28"/>
          <w:szCs w:val="28"/>
          <w:shd w:val="clear" w:color="auto" w:fill="FFFFFF"/>
        </w:rPr>
        <w:t xml:space="preserve"> </w:t>
      </w:r>
      <w:proofErr w:type="spellStart"/>
      <w:r w:rsidRPr="00E036B5">
        <w:rPr>
          <w:rFonts w:ascii="Times New Roman" w:hAnsi="Times New Roman" w:cs="Times New Roman"/>
          <w:bCs/>
          <w:color w:val="000000"/>
          <w:sz w:val="28"/>
          <w:szCs w:val="28"/>
          <w:shd w:val="clear" w:color="auto" w:fill="FFFFFF"/>
        </w:rPr>
        <w:t>Awards</w:t>
      </w:r>
      <w:proofErr w:type="spellEnd"/>
      <w:r w:rsidRPr="00E036B5">
        <w:rPr>
          <w:rFonts w:ascii="Times New Roman" w:hAnsi="Times New Roman" w:cs="Times New Roman"/>
          <w:bCs/>
          <w:color w:val="000000"/>
          <w:sz w:val="28"/>
          <w:szCs w:val="28"/>
          <w:shd w:val="clear" w:color="auto" w:fill="FFFFFF"/>
        </w:rPr>
        <w:t xml:space="preserve">"», участником </w:t>
      </w:r>
      <w:r w:rsidRPr="00E036B5">
        <w:rPr>
          <w:rFonts w:ascii="Times New Roman" w:hAnsi="Times New Roman" w:cs="Times New Roman"/>
          <w:color w:val="000000"/>
          <w:sz w:val="28"/>
          <w:szCs w:val="28"/>
          <w:shd w:val="clear" w:color="auto" w:fill="FFFFFF"/>
        </w:rPr>
        <w:t>Всероссийского семинара-конференции по развитию культуры и туризма на селе</w:t>
      </w:r>
      <w:r w:rsidRPr="00E036B5">
        <w:rPr>
          <w:rStyle w:val="apple-converted-space"/>
          <w:rFonts w:ascii="Times New Roman" w:hAnsi="Times New Roman" w:cs="Times New Roman"/>
          <w:color w:val="000000"/>
          <w:sz w:val="28"/>
          <w:szCs w:val="28"/>
          <w:shd w:val="clear" w:color="auto" w:fill="FFFFFF"/>
        </w:rPr>
        <w:t xml:space="preserve"> «Сельский туризм», лауреатом </w:t>
      </w:r>
      <w:r w:rsidRPr="00E036B5">
        <w:rPr>
          <w:rStyle w:val="apple-converted-space"/>
          <w:rFonts w:ascii="Times New Roman" w:hAnsi="Times New Roman" w:cs="Times New Roman"/>
          <w:color w:val="000000"/>
          <w:sz w:val="28"/>
          <w:szCs w:val="28"/>
          <w:shd w:val="clear" w:color="auto" w:fill="FFFFFF"/>
          <w:lang w:val="en-US"/>
        </w:rPr>
        <w:t>II</w:t>
      </w:r>
      <w:r w:rsidRPr="00E036B5">
        <w:rPr>
          <w:rStyle w:val="apple-converted-space"/>
          <w:rFonts w:ascii="Times New Roman" w:hAnsi="Times New Roman" w:cs="Times New Roman"/>
          <w:color w:val="000000"/>
          <w:sz w:val="28"/>
          <w:szCs w:val="28"/>
          <w:shd w:val="clear" w:color="auto" w:fill="FFFFFF"/>
        </w:rPr>
        <w:t xml:space="preserve"> Всероссийского фестиваля-конкурса «Туристический сувенир» в рамках </w:t>
      </w:r>
      <w:r w:rsidRPr="00E036B5">
        <w:rPr>
          <w:rStyle w:val="apple-converted-space"/>
          <w:rFonts w:ascii="Times New Roman" w:hAnsi="Times New Roman" w:cs="Times New Roman"/>
          <w:color w:val="000000"/>
          <w:sz w:val="28"/>
          <w:szCs w:val="28"/>
          <w:shd w:val="clear" w:color="auto" w:fill="FFFFFF"/>
          <w:lang w:val="en-US"/>
        </w:rPr>
        <w:t>VI</w:t>
      </w:r>
      <w:r w:rsidRPr="00E036B5">
        <w:rPr>
          <w:rStyle w:val="apple-converted-space"/>
          <w:rFonts w:ascii="Times New Roman" w:hAnsi="Times New Roman" w:cs="Times New Roman"/>
          <w:color w:val="000000"/>
          <w:sz w:val="28"/>
          <w:szCs w:val="28"/>
          <w:shd w:val="clear" w:color="auto" w:fill="FFFFFF"/>
        </w:rPr>
        <w:t xml:space="preserve">  Международного туристического форума «</w:t>
      </w:r>
      <w:r w:rsidRPr="00E036B5">
        <w:rPr>
          <w:rStyle w:val="apple-converted-space"/>
          <w:rFonts w:ascii="Times New Roman" w:hAnsi="Times New Roman" w:cs="Times New Roman"/>
          <w:color w:val="000000"/>
          <w:sz w:val="28"/>
          <w:szCs w:val="28"/>
          <w:shd w:val="clear" w:color="auto" w:fill="FFFFFF"/>
          <w:lang w:val="en-US"/>
        </w:rPr>
        <w:t>Visit</w:t>
      </w:r>
      <w:r w:rsidRPr="00E036B5">
        <w:rPr>
          <w:rStyle w:val="apple-converted-space"/>
          <w:rFonts w:ascii="Times New Roman" w:hAnsi="Times New Roman" w:cs="Times New Roman"/>
          <w:color w:val="000000"/>
          <w:sz w:val="28"/>
          <w:szCs w:val="28"/>
          <w:shd w:val="clear" w:color="auto" w:fill="FFFFFF"/>
        </w:rPr>
        <w:t xml:space="preserve"> </w:t>
      </w:r>
      <w:r w:rsidRPr="00E036B5">
        <w:rPr>
          <w:rStyle w:val="apple-converted-space"/>
          <w:rFonts w:ascii="Times New Roman" w:hAnsi="Times New Roman" w:cs="Times New Roman"/>
          <w:color w:val="000000"/>
          <w:sz w:val="28"/>
          <w:szCs w:val="28"/>
          <w:shd w:val="clear" w:color="auto" w:fill="FFFFFF"/>
          <w:lang w:val="en-US"/>
        </w:rPr>
        <w:t>Russia</w:t>
      </w:r>
      <w:r w:rsidRPr="00E036B5">
        <w:rPr>
          <w:rStyle w:val="apple-converted-space"/>
          <w:rFonts w:ascii="Times New Roman" w:hAnsi="Times New Roman" w:cs="Times New Roman"/>
          <w:color w:val="000000"/>
          <w:sz w:val="28"/>
          <w:szCs w:val="28"/>
          <w:shd w:val="clear" w:color="auto" w:fill="FFFFFF"/>
        </w:rPr>
        <w:t xml:space="preserve">», участником </w:t>
      </w:r>
      <w:r w:rsidRPr="00E036B5">
        <w:rPr>
          <w:rStyle w:val="apple-converted-space"/>
          <w:rFonts w:ascii="Times New Roman" w:hAnsi="Times New Roman" w:cs="Times New Roman"/>
          <w:color w:val="000000"/>
          <w:sz w:val="28"/>
          <w:szCs w:val="28"/>
          <w:shd w:val="clear" w:color="auto" w:fill="FFFFFF"/>
          <w:lang w:val="en-US"/>
        </w:rPr>
        <w:t>II</w:t>
      </w:r>
      <w:r w:rsidRPr="00E036B5">
        <w:rPr>
          <w:rStyle w:val="apple-converted-space"/>
          <w:rFonts w:ascii="Times New Roman" w:hAnsi="Times New Roman" w:cs="Times New Roman"/>
          <w:color w:val="000000"/>
          <w:sz w:val="28"/>
          <w:szCs w:val="28"/>
          <w:shd w:val="clear" w:color="auto" w:fill="FFFFFF"/>
        </w:rPr>
        <w:t xml:space="preserve"> Всероссийского туристического форума «Россия событийная», участником </w:t>
      </w:r>
      <w:r w:rsidRPr="00E036B5">
        <w:rPr>
          <w:rStyle w:val="apple-converted-space"/>
          <w:rFonts w:ascii="Times New Roman" w:hAnsi="Times New Roman" w:cs="Times New Roman"/>
          <w:color w:val="000000"/>
          <w:sz w:val="28"/>
          <w:szCs w:val="28"/>
          <w:shd w:val="clear" w:color="auto" w:fill="FFFFFF"/>
          <w:lang w:val="en-US"/>
        </w:rPr>
        <w:t>XII</w:t>
      </w:r>
      <w:r w:rsidRPr="00E036B5">
        <w:rPr>
          <w:rStyle w:val="apple-converted-space"/>
          <w:rFonts w:ascii="Times New Roman" w:hAnsi="Times New Roman" w:cs="Times New Roman"/>
          <w:color w:val="000000"/>
          <w:sz w:val="28"/>
          <w:szCs w:val="28"/>
          <w:shd w:val="clear" w:color="auto" w:fill="FFFFFF"/>
        </w:rPr>
        <w:t xml:space="preserve"> Международной туристской выставк</w:t>
      </w:r>
      <w:r w:rsidR="00CE3397">
        <w:rPr>
          <w:rStyle w:val="apple-converted-space"/>
          <w:rFonts w:ascii="Times New Roman" w:hAnsi="Times New Roman" w:cs="Times New Roman"/>
          <w:color w:val="000000"/>
          <w:sz w:val="28"/>
          <w:szCs w:val="28"/>
          <w:shd w:val="clear" w:color="auto" w:fill="FFFFFF"/>
        </w:rPr>
        <w:t>и</w:t>
      </w:r>
      <w:r w:rsidRPr="00E036B5">
        <w:rPr>
          <w:rStyle w:val="apple-converted-space"/>
          <w:rFonts w:ascii="Times New Roman" w:hAnsi="Times New Roman" w:cs="Times New Roman"/>
          <w:color w:val="000000"/>
          <w:sz w:val="28"/>
          <w:szCs w:val="28"/>
          <w:shd w:val="clear" w:color="auto" w:fill="FFFFFF"/>
        </w:rPr>
        <w:t xml:space="preserve"> «</w:t>
      </w:r>
      <w:proofErr w:type="spellStart"/>
      <w:r w:rsidRPr="00E036B5">
        <w:rPr>
          <w:rStyle w:val="apple-converted-space"/>
          <w:rFonts w:ascii="Times New Roman" w:hAnsi="Times New Roman" w:cs="Times New Roman"/>
          <w:color w:val="000000"/>
          <w:sz w:val="28"/>
          <w:szCs w:val="28"/>
          <w:shd w:val="clear" w:color="auto" w:fill="FFFFFF"/>
        </w:rPr>
        <w:t>Интурмаркет</w:t>
      </w:r>
      <w:proofErr w:type="spellEnd"/>
      <w:r w:rsidRPr="00E036B5">
        <w:rPr>
          <w:rStyle w:val="apple-converted-space"/>
          <w:rFonts w:ascii="Times New Roman" w:hAnsi="Times New Roman" w:cs="Times New Roman"/>
          <w:color w:val="000000"/>
          <w:sz w:val="28"/>
          <w:szCs w:val="28"/>
          <w:shd w:val="clear" w:color="auto" w:fill="FFFFFF"/>
        </w:rPr>
        <w:t xml:space="preserve"> – 2017».</w:t>
      </w:r>
    </w:p>
    <w:p w:rsidR="00E036B5" w:rsidRPr="00E036B5" w:rsidRDefault="00E036B5" w:rsidP="00A60274">
      <w:pPr>
        <w:spacing w:after="0" w:line="360" w:lineRule="auto"/>
        <w:ind w:firstLine="709"/>
        <w:jc w:val="both"/>
        <w:rPr>
          <w:rFonts w:ascii="Times New Roman" w:hAnsi="Times New Roman" w:cs="Times New Roman"/>
          <w:sz w:val="28"/>
          <w:szCs w:val="28"/>
        </w:rPr>
      </w:pPr>
      <w:r w:rsidRPr="00E036B5">
        <w:rPr>
          <w:rFonts w:ascii="Times New Roman" w:hAnsi="Times New Roman" w:cs="Times New Roman"/>
          <w:sz w:val="28"/>
          <w:szCs w:val="28"/>
        </w:rPr>
        <w:t>Культура в районе рассматривается как ресурс экономического развития и формирования имиджа территории, фактор социальной стабильности.</w:t>
      </w:r>
    </w:p>
    <w:p w:rsidR="00E036B5" w:rsidRPr="00E036B5" w:rsidRDefault="00E036B5" w:rsidP="00A60274">
      <w:pPr>
        <w:spacing w:after="0" w:line="360" w:lineRule="auto"/>
        <w:ind w:firstLine="709"/>
        <w:jc w:val="both"/>
        <w:rPr>
          <w:rFonts w:ascii="Times New Roman" w:hAnsi="Times New Roman" w:cs="Times New Roman"/>
          <w:sz w:val="28"/>
          <w:szCs w:val="28"/>
        </w:rPr>
      </w:pPr>
      <w:r w:rsidRPr="00E036B5">
        <w:rPr>
          <w:rFonts w:ascii="Times New Roman" w:hAnsi="Times New Roman" w:cs="Times New Roman"/>
          <w:sz w:val="28"/>
          <w:szCs w:val="28"/>
        </w:rPr>
        <w:t xml:space="preserve">В то же время </w:t>
      </w:r>
      <w:proofErr w:type="spellStart"/>
      <w:r w:rsidRPr="00E036B5">
        <w:rPr>
          <w:rFonts w:ascii="Times New Roman" w:hAnsi="Times New Roman" w:cs="Times New Roman"/>
          <w:sz w:val="28"/>
          <w:szCs w:val="28"/>
        </w:rPr>
        <w:t>Липовскому</w:t>
      </w:r>
      <w:proofErr w:type="spellEnd"/>
      <w:r w:rsidRPr="00E036B5">
        <w:rPr>
          <w:rFonts w:ascii="Times New Roman" w:hAnsi="Times New Roman" w:cs="Times New Roman"/>
          <w:sz w:val="28"/>
          <w:szCs w:val="28"/>
        </w:rPr>
        <w:t xml:space="preserve"> СДК МКУК «</w:t>
      </w:r>
      <w:proofErr w:type="spellStart"/>
      <w:r w:rsidRPr="00E036B5">
        <w:rPr>
          <w:rFonts w:ascii="Times New Roman" w:hAnsi="Times New Roman" w:cs="Times New Roman"/>
          <w:sz w:val="28"/>
          <w:szCs w:val="28"/>
        </w:rPr>
        <w:t>ЦКиИЛСП</w:t>
      </w:r>
      <w:proofErr w:type="spellEnd"/>
      <w:r w:rsidRPr="00E036B5">
        <w:rPr>
          <w:rFonts w:ascii="Times New Roman" w:hAnsi="Times New Roman" w:cs="Times New Roman"/>
          <w:sz w:val="28"/>
          <w:szCs w:val="28"/>
        </w:rPr>
        <w:t xml:space="preserve">» </w:t>
      </w:r>
      <w:r w:rsidRPr="00E036B5">
        <w:rPr>
          <w:rFonts w:ascii="Times New Roman" w:hAnsi="Times New Roman" w:cs="Times New Roman"/>
          <w:color w:val="000000"/>
          <w:sz w:val="28"/>
          <w:szCs w:val="28"/>
        </w:rPr>
        <w:t>требуется капитальный ремонт/</w:t>
      </w:r>
      <w:r w:rsidRPr="00E036B5">
        <w:rPr>
          <w:rFonts w:ascii="Times New Roman" w:hAnsi="Times New Roman" w:cs="Times New Roman"/>
          <w:sz w:val="28"/>
          <w:szCs w:val="28"/>
        </w:rPr>
        <w:t>ремонт крыши, электромонтажные работы, замена оконных и дверных блоков, устройство потолков, устройство полов, внутренние и отделочные работы/ на сумму 12130</w:t>
      </w:r>
      <w:r w:rsidR="00CE3397">
        <w:rPr>
          <w:rFonts w:ascii="Times New Roman" w:hAnsi="Times New Roman" w:cs="Times New Roman"/>
          <w:sz w:val="28"/>
          <w:szCs w:val="28"/>
        </w:rPr>
        <w:t xml:space="preserve"> </w:t>
      </w:r>
      <w:r w:rsidRPr="00E036B5">
        <w:rPr>
          <w:rFonts w:ascii="Times New Roman" w:hAnsi="Times New Roman" w:cs="Times New Roman"/>
          <w:sz w:val="28"/>
          <w:szCs w:val="28"/>
        </w:rPr>
        <w:t>тыс</w:t>
      </w:r>
      <w:proofErr w:type="gramStart"/>
      <w:r w:rsidRPr="00E036B5">
        <w:rPr>
          <w:rFonts w:ascii="Times New Roman" w:hAnsi="Times New Roman" w:cs="Times New Roman"/>
          <w:sz w:val="28"/>
          <w:szCs w:val="28"/>
        </w:rPr>
        <w:t>.р</w:t>
      </w:r>
      <w:proofErr w:type="gramEnd"/>
      <w:r w:rsidRPr="00E036B5">
        <w:rPr>
          <w:rFonts w:ascii="Times New Roman" w:hAnsi="Times New Roman" w:cs="Times New Roman"/>
          <w:sz w:val="28"/>
          <w:szCs w:val="28"/>
        </w:rPr>
        <w:t>уб.</w:t>
      </w:r>
    </w:p>
    <w:p w:rsidR="00E036B5" w:rsidRPr="00E036B5" w:rsidRDefault="00E036B5" w:rsidP="00A60274">
      <w:pPr>
        <w:spacing w:after="0" w:line="360" w:lineRule="auto"/>
        <w:ind w:firstLine="709"/>
        <w:jc w:val="both"/>
        <w:rPr>
          <w:rFonts w:ascii="Times New Roman" w:hAnsi="Times New Roman" w:cs="Times New Roman"/>
          <w:color w:val="000000"/>
          <w:sz w:val="28"/>
          <w:szCs w:val="28"/>
        </w:rPr>
      </w:pPr>
      <w:r w:rsidRPr="00E036B5">
        <w:rPr>
          <w:rFonts w:ascii="Times New Roman" w:hAnsi="Times New Roman" w:cs="Times New Roman"/>
          <w:sz w:val="28"/>
          <w:szCs w:val="28"/>
        </w:rPr>
        <w:t xml:space="preserve">Требуется строительство нового здания </w:t>
      </w:r>
      <w:proofErr w:type="spellStart"/>
      <w:r w:rsidRPr="00E036B5">
        <w:rPr>
          <w:rFonts w:ascii="Times New Roman" w:hAnsi="Times New Roman" w:cs="Times New Roman"/>
          <w:sz w:val="28"/>
          <w:szCs w:val="28"/>
        </w:rPr>
        <w:t>Хреновского</w:t>
      </w:r>
      <w:proofErr w:type="spellEnd"/>
      <w:r w:rsidRPr="00E036B5">
        <w:rPr>
          <w:rFonts w:ascii="Times New Roman" w:hAnsi="Times New Roman" w:cs="Times New Roman"/>
          <w:sz w:val="28"/>
          <w:szCs w:val="28"/>
        </w:rPr>
        <w:t xml:space="preserve"> СДК. Подана заявка на включение в долгосрочную областную целевую программу «Развитие сельской культуры Воронежской области».</w:t>
      </w:r>
    </w:p>
    <w:p w:rsidR="00E036B5" w:rsidRDefault="00E036B5" w:rsidP="00A60274">
      <w:pPr>
        <w:pStyle w:val="a3"/>
        <w:shd w:val="clear" w:color="auto" w:fill="FFFFFF"/>
        <w:spacing w:before="0" w:beforeAutospacing="0" w:after="0" w:afterAutospacing="0" w:line="360" w:lineRule="auto"/>
        <w:ind w:firstLine="709"/>
        <w:jc w:val="both"/>
        <w:rPr>
          <w:color w:val="000000"/>
          <w:sz w:val="28"/>
          <w:szCs w:val="28"/>
        </w:rPr>
      </w:pPr>
      <w:r w:rsidRPr="00E036B5">
        <w:rPr>
          <w:color w:val="000000"/>
          <w:sz w:val="28"/>
          <w:szCs w:val="28"/>
        </w:rPr>
        <w:t xml:space="preserve">Продолжается ремонт в </w:t>
      </w:r>
      <w:proofErr w:type="spellStart"/>
      <w:r w:rsidRPr="00E036B5">
        <w:rPr>
          <w:color w:val="000000"/>
          <w:sz w:val="28"/>
          <w:szCs w:val="28"/>
        </w:rPr>
        <w:t>Битюгском</w:t>
      </w:r>
      <w:proofErr w:type="spellEnd"/>
      <w:r w:rsidRPr="00E036B5">
        <w:rPr>
          <w:color w:val="000000"/>
          <w:sz w:val="28"/>
          <w:szCs w:val="28"/>
        </w:rPr>
        <w:t xml:space="preserve"> СДК. Выполнены работы по устройству водопровода, электропроводки, произведена замена отопительной системы.</w:t>
      </w:r>
    </w:p>
    <w:p w:rsidR="00F17FD1" w:rsidRDefault="00F17FD1" w:rsidP="00A60274">
      <w:pPr>
        <w:pStyle w:val="a3"/>
        <w:shd w:val="clear" w:color="auto" w:fill="FFFFFF"/>
        <w:spacing w:before="0" w:beforeAutospacing="0" w:after="0" w:afterAutospacing="0" w:line="360" w:lineRule="auto"/>
        <w:ind w:firstLine="709"/>
        <w:jc w:val="both"/>
        <w:rPr>
          <w:color w:val="000000"/>
          <w:sz w:val="28"/>
          <w:szCs w:val="28"/>
        </w:rPr>
      </w:pPr>
    </w:p>
    <w:p w:rsidR="00F17FD1" w:rsidRDefault="00F17FD1" w:rsidP="00F17FD1">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Образование</w:t>
      </w:r>
    </w:p>
    <w:p w:rsidR="00F17FD1" w:rsidRDefault="00F17FD1" w:rsidP="00F17F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Сеть образовательных учреждений включает в себя 21 школу, 8 самостоятельных детских садов и 16 структурных подразделений детского сада на базе школ, а также 4 учреждения дополнительного образования.</w:t>
      </w:r>
    </w:p>
    <w:p w:rsidR="00F17FD1" w:rsidRDefault="00F17FD1" w:rsidP="00F17F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Во всех общеобразовательных и учреждениях и учреждениях дополнительного образования создана хорошая материально-техническая база  для всестороннего развития учащихся.</w:t>
      </w:r>
    </w:p>
    <w:p w:rsidR="00F17FD1" w:rsidRDefault="00F17FD1" w:rsidP="00F17F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Педагогический коллектив района имеет хорошую профессиональную и методическую подготовку, что позитивно сказывается на качестве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что подтверждено результатами государственной аттестации среди  11 </w:t>
      </w:r>
      <w:proofErr w:type="spellStart"/>
      <w:r>
        <w:rPr>
          <w:rFonts w:ascii="Times New Roman" w:hAnsi="Times New Roman" w:cs="Times New Roman"/>
          <w:sz w:val="28"/>
          <w:szCs w:val="28"/>
        </w:rPr>
        <w:t>классников</w:t>
      </w:r>
      <w:proofErr w:type="spellEnd"/>
      <w:r>
        <w:rPr>
          <w:rFonts w:ascii="Times New Roman" w:hAnsi="Times New Roman" w:cs="Times New Roman"/>
          <w:sz w:val="28"/>
          <w:szCs w:val="28"/>
        </w:rPr>
        <w:t xml:space="preserve">, 9 </w:t>
      </w:r>
      <w:proofErr w:type="spellStart"/>
      <w:r>
        <w:rPr>
          <w:rFonts w:ascii="Times New Roman" w:hAnsi="Times New Roman" w:cs="Times New Roman"/>
          <w:sz w:val="28"/>
          <w:szCs w:val="28"/>
        </w:rPr>
        <w:t>классников</w:t>
      </w:r>
      <w:proofErr w:type="spellEnd"/>
      <w:r>
        <w:rPr>
          <w:rFonts w:ascii="Times New Roman" w:hAnsi="Times New Roman" w:cs="Times New Roman"/>
          <w:sz w:val="28"/>
          <w:szCs w:val="28"/>
        </w:rPr>
        <w:t>.</w:t>
      </w:r>
    </w:p>
    <w:p w:rsidR="00F17FD1" w:rsidRDefault="00F17FD1" w:rsidP="00F17F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Особенно удачно и масштабно строится образовательная деятельность в Бобровской школе № 1 – неоднократном победителе регионального этапа различных конкурсов, лауреате Всероссийского конкурса «Школа здоровья», в Бобровской школе № 2 – победителе Всероссийского проекта «Школа – лаборатория инновации» и других конкурсов, в  </w:t>
      </w:r>
      <w:proofErr w:type="spellStart"/>
      <w:r>
        <w:rPr>
          <w:rFonts w:ascii="Times New Roman" w:hAnsi="Times New Roman" w:cs="Times New Roman"/>
          <w:sz w:val="28"/>
          <w:szCs w:val="28"/>
        </w:rPr>
        <w:t>Хреновской</w:t>
      </w:r>
      <w:proofErr w:type="spellEnd"/>
      <w:r>
        <w:rPr>
          <w:rFonts w:ascii="Times New Roman" w:hAnsi="Times New Roman" w:cs="Times New Roman"/>
          <w:sz w:val="28"/>
          <w:szCs w:val="28"/>
        </w:rPr>
        <w:t xml:space="preserve"> школе № 1. В этих школах особое внимание отводят спортивной подготовке: </w:t>
      </w:r>
      <w:proofErr w:type="gramStart"/>
      <w:r>
        <w:rPr>
          <w:rFonts w:ascii="Times New Roman" w:hAnsi="Times New Roman" w:cs="Times New Roman"/>
          <w:sz w:val="28"/>
          <w:szCs w:val="28"/>
        </w:rPr>
        <w:t>созданы</w:t>
      </w:r>
      <w:proofErr w:type="gramEnd"/>
      <w:r>
        <w:rPr>
          <w:rFonts w:ascii="Times New Roman" w:hAnsi="Times New Roman" w:cs="Times New Roman"/>
          <w:sz w:val="28"/>
          <w:szCs w:val="28"/>
        </w:rPr>
        <w:t xml:space="preserve"> 10 хоккейных классов, 2 класса по гандболу, 1 класс по плаванию.</w:t>
      </w:r>
    </w:p>
    <w:p w:rsidR="00F17FD1" w:rsidRDefault="00F17FD1" w:rsidP="00F17F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рамках реализации государственной программы Российской Федерации «Доступная среда» в районе в шести общеобразовательных учреждениях созданы все необходимые условия для совместного обучения детей без нарушения здоровья и детей с ОВЗ. Школы имеют универсальную </w:t>
      </w:r>
      <w:proofErr w:type="spellStart"/>
      <w:r>
        <w:rPr>
          <w:rFonts w:ascii="Times New Roman" w:hAnsi="Times New Roman" w:cs="Times New Roman"/>
          <w:sz w:val="28"/>
          <w:szCs w:val="28"/>
        </w:rPr>
        <w:t>безбарьерную</w:t>
      </w:r>
      <w:proofErr w:type="spellEnd"/>
      <w:r>
        <w:rPr>
          <w:rFonts w:ascii="Times New Roman" w:hAnsi="Times New Roman" w:cs="Times New Roman"/>
          <w:sz w:val="28"/>
          <w:szCs w:val="28"/>
        </w:rPr>
        <w:t xml:space="preserve"> среду, сенсорные комнаты, адаптивные клавиатуры, </w:t>
      </w:r>
      <w:proofErr w:type="spellStart"/>
      <w:r>
        <w:rPr>
          <w:rFonts w:ascii="Times New Roman" w:hAnsi="Times New Roman" w:cs="Times New Roman"/>
          <w:sz w:val="28"/>
          <w:szCs w:val="28"/>
        </w:rPr>
        <w:t>радиокласс</w:t>
      </w:r>
      <w:proofErr w:type="spellEnd"/>
      <w:r>
        <w:rPr>
          <w:rFonts w:ascii="Times New Roman" w:hAnsi="Times New Roman" w:cs="Times New Roman"/>
          <w:sz w:val="28"/>
          <w:szCs w:val="28"/>
        </w:rPr>
        <w:t xml:space="preserve">, оборудование для </w:t>
      </w:r>
      <w:proofErr w:type="gramStart"/>
      <w:r>
        <w:rPr>
          <w:rFonts w:ascii="Times New Roman" w:hAnsi="Times New Roman" w:cs="Times New Roman"/>
          <w:sz w:val="28"/>
          <w:szCs w:val="28"/>
        </w:rPr>
        <w:t>слабовидящих</w:t>
      </w:r>
      <w:proofErr w:type="gramEnd"/>
      <w:r>
        <w:rPr>
          <w:rFonts w:ascii="Times New Roman" w:hAnsi="Times New Roman" w:cs="Times New Roman"/>
          <w:sz w:val="28"/>
          <w:szCs w:val="28"/>
        </w:rPr>
        <w:t xml:space="preserve">, логопедический тренажер. Для всех детей с ОВЗ образовательная услуга может быть представлена в Бобровских школах № 1, № 2, № 3, </w:t>
      </w:r>
      <w:proofErr w:type="spellStart"/>
      <w:r>
        <w:rPr>
          <w:rFonts w:ascii="Times New Roman" w:hAnsi="Times New Roman" w:cs="Times New Roman"/>
          <w:sz w:val="28"/>
          <w:szCs w:val="28"/>
        </w:rPr>
        <w:t>Шишовской</w:t>
      </w:r>
      <w:proofErr w:type="spellEnd"/>
      <w:r>
        <w:rPr>
          <w:rFonts w:ascii="Times New Roman" w:hAnsi="Times New Roman" w:cs="Times New Roman"/>
          <w:sz w:val="28"/>
          <w:szCs w:val="28"/>
        </w:rPr>
        <w:t xml:space="preserve"> школе, Чесменской школе и </w:t>
      </w:r>
      <w:proofErr w:type="spellStart"/>
      <w:r>
        <w:rPr>
          <w:rFonts w:ascii="Times New Roman" w:hAnsi="Times New Roman" w:cs="Times New Roman"/>
          <w:sz w:val="28"/>
          <w:szCs w:val="28"/>
        </w:rPr>
        <w:t>Хреновской</w:t>
      </w:r>
      <w:proofErr w:type="spellEnd"/>
      <w:r>
        <w:rPr>
          <w:rFonts w:ascii="Times New Roman" w:hAnsi="Times New Roman" w:cs="Times New Roman"/>
          <w:sz w:val="28"/>
          <w:szCs w:val="28"/>
        </w:rPr>
        <w:t xml:space="preserve"> школе № 2.</w:t>
      </w:r>
    </w:p>
    <w:p w:rsidR="00F17FD1" w:rsidRDefault="00F17FD1" w:rsidP="00F17F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7 общеобразовательных учреждениях образование идет с использованием дистанционных форм обучения. Это Бобровская школа № 1, </w:t>
      </w:r>
      <w:proofErr w:type="gramStart"/>
      <w:r>
        <w:rPr>
          <w:rFonts w:ascii="Times New Roman" w:hAnsi="Times New Roman" w:cs="Times New Roman"/>
          <w:sz w:val="28"/>
          <w:szCs w:val="28"/>
        </w:rPr>
        <w:t>Сухо-Березовская</w:t>
      </w:r>
      <w:proofErr w:type="gramEnd"/>
      <w:r>
        <w:rPr>
          <w:rFonts w:ascii="Times New Roman" w:hAnsi="Times New Roman" w:cs="Times New Roman"/>
          <w:sz w:val="28"/>
          <w:szCs w:val="28"/>
        </w:rPr>
        <w:t xml:space="preserve"> школа, </w:t>
      </w:r>
      <w:proofErr w:type="spellStart"/>
      <w:r>
        <w:rPr>
          <w:rFonts w:ascii="Times New Roman" w:hAnsi="Times New Roman" w:cs="Times New Roman"/>
          <w:sz w:val="28"/>
          <w:szCs w:val="28"/>
        </w:rPr>
        <w:t>Шестаковская</w:t>
      </w:r>
      <w:proofErr w:type="spellEnd"/>
      <w:r>
        <w:rPr>
          <w:rFonts w:ascii="Times New Roman" w:hAnsi="Times New Roman" w:cs="Times New Roman"/>
          <w:sz w:val="28"/>
          <w:szCs w:val="28"/>
        </w:rPr>
        <w:t xml:space="preserve"> школа, </w:t>
      </w:r>
      <w:proofErr w:type="spellStart"/>
      <w:r>
        <w:rPr>
          <w:rFonts w:ascii="Times New Roman" w:hAnsi="Times New Roman" w:cs="Times New Roman"/>
          <w:sz w:val="28"/>
          <w:szCs w:val="28"/>
        </w:rPr>
        <w:t>Семено-Александровская</w:t>
      </w:r>
      <w:proofErr w:type="spellEnd"/>
      <w:r>
        <w:rPr>
          <w:rFonts w:ascii="Times New Roman" w:hAnsi="Times New Roman" w:cs="Times New Roman"/>
          <w:sz w:val="28"/>
          <w:szCs w:val="28"/>
        </w:rPr>
        <w:t xml:space="preserve"> школа, </w:t>
      </w:r>
      <w:proofErr w:type="spellStart"/>
      <w:r>
        <w:rPr>
          <w:rFonts w:ascii="Times New Roman" w:hAnsi="Times New Roman" w:cs="Times New Roman"/>
          <w:sz w:val="28"/>
          <w:szCs w:val="28"/>
        </w:rPr>
        <w:t>Юдановская</w:t>
      </w:r>
      <w:proofErr w:type="spellEnd"/>
      <w:r>
        <w:rPr>
          <w:rFonts w:ascii="Times New Roman" w:hAnsi="Times New Roman" w:cs="Times New Roman"/>
          <w:sz w:val="28"/>
          <w:szCs w:val="28"/>
        </w:rPr>
        <w:t xml:space="preserve"> школа, </w:t>
      </w:r>
      <w:proofErr w:type="spellStart"/>
      <w:r>
        <w:rPr>
          <w:rFonts w:ascii="Times New Roman" w:hAnsi="Times New Roman" w:cs="Times New Roman"/>
          <w:sz w:val="28"/>
          <w:szCs w:val="28"/>
        </w:rPr>
        <w:t>Хреновская</w:t>
      </w:r>
      <w:proofErr w:type="spellEnd"/>
      <w:r>
        <w:rPr>
          <w:rFonts w:ascii="Times New Roman" w:hAnsi="Times New Roman" w:cs="Times New Roman"/>
          <w:sz w:val="28"/>
          <w:szCs w:val="28"/>
        </w:rPr>
        <w:t xml:space="preserve"> школа № 1, </w:t>
      </w:r>
      <w:proofErr w:type="spellStart"/>
      <w:r>
        <w:rPr>
          <w:rFonts w:ascii="Times New Roman" w:hAnsi="Times New Roman" w:cs="Times New Roman"/>
          <w:sz w:val="28"/>
          <w:szCs w:val="28"/>
        </w:rPr>
        <w:t>Шишовская</w:t>
      </w:r>
      <w:proofErr w:type="spellEnd"/>
      <w:r>
        <w:rPr>
          <w:rFonts w:ascii="Times New Roman" w:hAnsi="Times New Roman" w:cs="Times New Roman"/>
          <w:sz w:val="28"/>
          <w:szCs w:val="28"/>
        </w:rPr>
        <w:t xml:space="preserve"> школа.</w:t>
      </w:r>
    </w:p>
    <w:p w:rsidR="00F17FD1" w:rsidRDefault="00F17FD1" w:rsidP="00F17F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 целью возможности обеспечения качественного доступного образования в районе осуществляется подвоз учащихся 11-ю единицами транспорта. Все автобусы оборудованы </w:t>
      </w:r>
      <w:proofErr w:type="spellStart"/>
      <w:r>
        <w:rPr>
          <w:rFonts w:ascii="Times New Roman" w:hAnsi="Times New Roman" w:cs="Times New Roman"/>
          <w:sz w:val="28"/>
          <w:szCs w:val="28"/>
        </w:rPr>
        <w:t>тахографами</w:t>
      </w:r>
      <w:proofErr w:type="spellEnd"/>
      <w:r>
        <w:rPr>
          <w:rFonts w:ascii="Times New Roman" w:hAnsi="Times New Roman" w:cs="Times New Roman"/>
          <w:sz w:val="28"/>
          <w:szCs w:val="28"/>
        </w:rPr>
        <w:t xml:space="preserve">, спутниковой системой ГЛОНАСС, доступ к которой теперь имеется не только в управлении образования, но и в каждом образовательном учреждении, что позволяет ежедневно вести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наблюдение за движением автобусов.</w:t>
      </w:r>
    </w:p>
    <w:p w:rsidR="00F17FD1" w:rsidRDefault="00F17FD1" w:rsidP="00F17F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Качественным горячим питанием обеспечено 100% школьников, из них двухразовым питанием 89,5%.</w:t>
      </w:r>
    </w:p>
    <w:p w:rsidR="00F17FD1" w:rsidRDefault="00F17FD1" w:rsidP="00F17F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районе 1837 дошкольников посещают детские сады. Повышение качества дошкольного образования невозможно без активной инновационной деятельности. Так Слободской детский сад «Пряничный домик» осуществлял свою деятельность как региональная инновационная площадка. Для родителей, воспитывающих детей дошкольного возраста на дому, открыт консультативный пункт. Для детей-инвалидов дошкольного возраста функционирует «</w:t>
      </w:r>
      <w:proofErr w:type="spellStart"/>
      <w:r>
        <w:rPr>
          <w:rFonts w:ascii="Times New Roman" w:hAnsi="Times New Roman" w:cs="Times New Roman"/>
          <w:sz w:val="28"/>
          <w:szCs w:val="28"/>
        </w:rPr>
        <w:t>Лекотека</w:t>
      </w:r>
      <w:proofErr w:type="spellEnd"/>
      <w:r>
        <w:rPr>
          <w:rFonts w:ascii="Times New Roman" w:hAnsi="Times New Roman" w:cs="Times New Roman"/>
          <w:sz w:val="28"/>
          <w:szCs w:val="28"/>
        </w:rPr>
        <w:t>».</w:t>
      </w:r>
    </w:p>
    <w:p w:rsidR="00F17FD1" w:rsidRDefault="00F17FD1" w:rsidP="00F17F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Родительская плата  остается приемлемой для большинства семей. Были сохранены и льготы для отдельных категорий семей.</w:t>
      </w:r>
    </w:p>
    <w:p w:rsidR="00F17FD1" w:rsidRDefault="00F17FD1" w:rsidP="00F17F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районе 4 учреждения дополнительного образования:</w:t>
      </w:r>
    </w:p>
    <w:p w:rsidR="00F17FD1" w:rsidRDefault="00F17FD1" w:rsidP="00F17FD1">
      <w:pPr>
        <w:spacing w:after="0" w:line="360" w:lineRule="auto"/>
        <w:jc w:val="both"/>
        <w:rPr>
          <w:rFonts w:ascii="Times New Roman" w:hAnsi="Times New Roman" w:cs="Times New Roman"/>
          <w:sz w:val="28"/>
          <w:szCs w:val="28"/>
        </w:rPr>
      </w:pPr>
      <w:r w:rsidRPr="004C3141">
        <w:rPr>
          <w:rFonts w:ascii="Times New Roman" w:hAnsi="Times New Roman" w:cs="Times New Roman"/>
          <w:sz w:val="28"/>
          <w:szCs w:val="28"/>
        </w:rPr>
        <w:t>Бобровская ДЮСШ</w:t>
      </w:r>
      <w:r>
        <w:rPr>
          <w:rFonts w:ascii="Times New Roman" w:hAnsi="Times New Roman" w:cs="Times New Roman"/>
          <w:sz w:val="28"/>
          <w:szCs w:val="28"/>
        </w:rPr>
        <w:t>, «Ледовый дворец имени Вячеслава Фетисова», «Радуга», СЮН. В них работают высококвалифицированные тренеры-преподаватели. Действуют 60 групп различных спортивных секций, 975 детей, подростков, юношей и девушек занимаются любимыми видами спорта.</w:t>
      </w:r>
    </w:p>
    <w:p w:rsidR="00F17FD1" w:rsidRPr="004C3141" w:rsidRDefault="00F17FD1" w:rsidP="00F17F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 последнее время подготовлено 13 кандидатов в мастера спорта,  50 человек получили </w:t>
      </w:r>
      <w:r w:rsidRPr="004C3141">
        <w:rPr>
          <w:rFonts w:ascii="Times New Roman" w:hAnsi="Times New Roman" w:cs="Times New Roman"/>
          <w:sz w:val="28"/>
          <w:szCs w:val="28"/>
        </w:rPr>
        <w:t xml:space="preserve"> </w:t>
      </w:r>
      <w:r>
        <w:rPr>
          <w:rFonts w:ascii="Times New Roman" w:hAnsi="Times New Roman" w:cs="Times New Roman"/>
          <w:sz w:val="28"/>
          <w:szCs w:val="28"/>
        </w:rPr>
        <w:t xml:space="preserve">первый взрослый разряд, 1100 человек имеют массовые разряды. Спортсмены являются победителями и призерами соревнований различных уровней. С 1 января начался этап внедрения во всех образовательных учреждениях Всероссийского физкультурно-спортивного комплекса «Готов к труду и обороне» (ГТО). Дан старт принятия норм ГТО  среди учащихся и взрослого населения. </w:t>
      </w:r>
      <w:r w:rsidRPr="004C3141">
        <w:rPr>
          <w:rFonts w:ascii="Times New Roman" w:hAnsi="Times New Roman" w:cs="Times New Roman"/>
          <w:sz w:val="28"/>
          <w:szCs w:val="28"/>
        </w:rPr>
        <w:t xml:space="preserve">      </w:t>
      </w:r>
    </w:p>
    <w:p w:rsidR="003B170E" w:rsidRDefault="003B170E" w:rsidP="00A60274">
      <w:pPr>
        <w:pStyle w:val="a3"/>
        <w:shd w:val="clear" w:color="auto" w:fill="FFFFFF"/>
        <w:spacing w:before="0" w:beforeAutospacing="0" w:after="0" w:afterAutospacing="0" w:line="360" w:lineRule="auto"/>
        <w:ind w:firstLine="709"/>
        <w:jc w:val="both"/>
        <w:rPr>
          <w:color w:val="000000"/>
          <w:sz w:val="28"/>
          <w:szCs w:val="28"/>
        </w:rPr>
      </w:pPr>
    </w:p>
    <w:p w:rsidR="003B170E" w:rsidRDefault="003B170E" w:rsidP="009F58A3">
      <w:pPr>
        <w:spacing w:after="0" w:line="360" w:lineRule="auto"/>
        <w:jc w:val="center"/>
        <w:rPr>
          <w:rFonts w:ascii="Times New Roman" w:hAnsi="Times New Roman" w:cs="Times New Roman"/>
          <w:b/>
          <w:sz w:val="28"/>
          <w:szCs w:val="28"/>
          <w:u w:val="single"/>
        </w:rPr>
      </w:pPr>
      <w:r w:rsidRPr="003B170E">
        <w:rPr>
          <w:rFonts w:ascii="Times New Roman" w:hAnsi="Times New Roman" w:cs="Times New Roman"/>
          <w:b/>
          <w:sz w:val="28"/>
          <w:szCs w:val="28"/>
          <w:u w:val="single"/>
        </w:rPr>
        <w:t>Социальная защита</w:t>
      </w:r>
    </w:p>
    <w:p w:rsidR="003B170E" w:rsidRDefault="003B170E" w:rsidP="009F5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Одной из наиболее важных задач администрации района является организация и содержание социальной защиты населения.</w:t>
      </w:r>
    </w:p>
    <w:p w:rsidR="003B170E" w:rsidRDefault="003B170E" w:rsidP="009F5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Главную и основную часть этой работы выполняет КУВО «УСЗН Бобровского района», которым успешно </w:t>
      </w:r>
      <w:proofErr w:type="gramStart"/>
      <w:r>
        <w:rPr>
          <w:rFonts w:ascii="Times New Roman" w:hAnsi="Times New Roman" w:cs="Times New Roman"/>
          <w:sz w:val="28"/>
          <w:szCs w:val="28"/>
        </w:rPr>
        <w:t>управляет депутат  Совета народных депутатов Бобровского муниципального района Воронежской области Котова Т.А. Слаженная работа коллектива позволила</w:t>
      </w:r>
      <w:proofErr w:type="gramEnd"/>
      <w:r>
        <w:rPr>
          <w:rFonts w:ascii="Times New Roman" w:hAnsi="Times New Roman" w:cs="Times New Roman"/>
          <w:sz w:val="28"/>
          <w:szCs w:val="28"/>
        </w:rPr>
        <w:t xml:space="preserve"> увеличить число получателей компенсаций на оплату ЖКУ, на материальную помощь из областного фонда социальной поддержки и многое другое.</w:t>
      </w:r>
    </w:p>
    <w:p w:rsidR="003B170E" w:rsidRDefault="003B170E" w:rsidP="009F5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Если сказать в общем, то более 20 видов социальной поддержки и защиты ведут работники управления. Постоянные выезды в поселения, встречи с различными слоями населения по ознакомлению с возможностями социальной поддержки дают свои результаты:</w:t>
      </w:r>
    </w:p>
    <w:p w:rsidR="003B170E" w:rsidRDefault="003B170E" w:rsidP="009F5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- 208 ветеранов улучшили свои жилищные условия;</w:t>
      </w:r>
    </w:p>
    <w:p w:rsidR="003B170E" w:rsidRDefault="003B170E" w:rsidP="009F5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- 6 детей-сирот получили квартиры;</w:t>
      </w:r>
    </w:p>
    <w:p w:rsidR="003B170E" w:rsidRDefault="003B170E" w:rsidP="009F5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- 413 учащихся получают средства на питание и проезд, 251 ученик получили средства на приобретение школьной формы;</w:t>
      </w:r>
    </w:p>
    <w:p w:rsidR="003B170E" w:rsidRDefault="003B170E" w:rsidP="009F5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организованы 4 приемные семьи для граждан пожилого возраста</w:t>
      </w:r>
      <w:r w:rsidR="00F410BB">
        <w:rPr>
          <w:rFonts w:ascii="Times New Roman" w:hAnsi="Times New Roman" w:cs="Times New Roman"/>
          <w:sz w:val="28"/>
          <w:szCs w:val="28"/>
        </w:rPr>
        <w:t xml:space="preserve"> и инвалидов.</w:t>
      </w:r>
    </w:p>
    <w:p w:rsidR="00F410BB" w:rsidRDefault="00F410BB" w:rsidP="009F5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это далеко не полный перечень того, что делают работники социальной защиты населения.</w:t>
      </w:r>
    </w:p>
    <w:p w:rsidR="003B170E" w:rsidRPr="00E036B5" w:rsidRDefault="00F410BB" w:rsidP="009F58A3">
      <w:pPr>
        <w:spacing w:after="0" w:line="360" w:lineRule="auto"/>
        <w:jc w:val="both"/>
        <w:rPr>
          <w:color w:val="000000"/>
          <w:sz w:val="28"/>
          <w:szCs w:val="28"/>
        </w:rPr>
      </w:pPr>
      <w:r>
        <w:rPr>
          <w:rFonts w:ascii="Times New Roman" w:hAnsi="Times New Roman" w:cs="Times New Roman"/>
          <w:sz w:val="28"/>
          <w:szCs w:val="28"/>
        </w:rPr>
        <w:tab/>
        <w:t xml:space="preserve">Большое спасибо им за терпение, милосердие, внимание к нуждам, проблемам </w:t>
      </w:r>
      <w:proofErr w:type="gramStart"/>
      <w:r>
        <w:rPr>
          <w:rFonts w:ascii="Times New Roman" w:hAnsi="Times New Roman" w:cs="Times New Roman"/>
          <w:sz w:val="28"/>
          <w:szCs w:val="28"/>
        </w:rPr>
        <w:t>тех</w:t>
      </w:r>
      <w:proofErr w:type="gramEnd"/>
      <w:r>
        <w:rPr>
          <w:rFonts w:ascii="Times New Roman" w:hAnsi="Times New Roman" w:cs="Times New Roman"/>
          <w:sz w:val="28"/>
          <w:szCs w:val="28"/>
        </w:rPr>
        <w:t xml:space="preserve"> кто обездолен или попал в чрезвычайную ситуацию.</w:t>
      </w:r>
    </w:p>
    <w:p w:rsidR="00E036B5" w:rsidRPr="00E036B5" w:rsidRDefault="00E036B5" w:rsidP="00E036B5">
      <w:pPr>
        <w:spacing w:after="0" w:line="360" w:lineRule="auto"/>
        <w:jc w:val="center"/>
        <w:rPr>
          <w:rFonts w:ascii="Times New Roman" w:hAnsi="Times New Roman" w:cs="Times New Roman"/>
          <w:sz w:val="28"/>
          <w:szCs w:val="28"/>
        </w:rPr>
      </w:pPr>
    </w:p>
    <w:p w:rsidR="00BD2879" w:rsidRPr="00E036B5" w:rsidRDefault="00BD2879" w:rsidP="00E036B5">
      <w:pPr>
        <w:spacing w:after="0" w:line="360" w:lineRule="auto"/>
        <w:jc w:val="center"/>
        <w:rPr>
          <w:rFonts w:ascii="Times New Roman" w:hAnsi="Times New Roman" w:cs="Times New Roman"/>
          <w:b/>
          <w:sz w:val="28"/>
          <w:szCs w:val="28"/>
          <w:u w:val="single"/>
        </w:rPr>
      </w:pPr>
      <w:r w:rsidRPr="00E036B5">
        <w:rPr>
          <w:rFonts w:ascii="Times New Roman" w:hAnsi="Times New Roman" w:cs="Times New Roman"/>
          <w:b/>
          <w:sz w:val="28"/>
          <w:szCs w:val="28"/>
          <w:u w:val="single"/>
        </w:rPr>
        <w:t>Противопожарная безопасность</w:t>
      </w:r>
    </w:p>
    <w:p w:rsidR="00BD2879" w:rsidRPr="00BD2879" w:rsidRDefault="00BD2879" w:rsidP="00BD2879">
      <w:pPr>
        <w:spacing w:after="0" w:line="360" w:lineRule="auto"/>
        <w:jc w:val="both"/>
        <w:rPr>
          <w:rFonts w:ascii="Times New Roman" w:hAnsi="Times New Roman" w:cs="Times New Roman"/>
          <w:sz w:val="28"/>
          <w:szCs w:val="28"/>
        </w:rPr>
      </w:pPr>
      <w:r w:rsidRPr="00BD2879">
        <w:rPr>
          <w:rFonts w:ascii="Times New Roman" w:hAnsi="Times New Roman" w:cs="Times New Roman"/>
          <w:sz w:val="28"/>
          <w:szCs w:val="28"/>
        </w:rPr>
        <w:tab/>
        <w:t>Вопросы пожарной безопасности, защиты населения и территории Бобровского муниципального района находятся на особом и постоянном контроле администрации муниципального района.</w:t>
      </w:r>
    </w:p>
    <w:p w:rsidR="00BD2879" w:rsidRPr="00BD2879" w:rsidRDefault="00BD2879" w:rsidP="00BD2879">
      <w:pPr>
        <w:spacing w:after="0" w:line="360" w:lineRule="auto"/>
        <w:jc w:val="both"/>
        <w:rPr>
          <w:rFonts w:ascii="Times New Roman" w:hAnsi="Times New Roman" w:cs="Times New Roman"/>
          <w:sz w:val="28"/>
          <w:szCs w:val="28"/>
        </w:rPr>
      </w:pPr>
      <w:r w:rsidRPr="00BD2879">
        <w:rPr>
          <w:rFonts w:ascii="Times New Roman" w:hAnsi="Times New Roman" w:cs="Times New Roman"/>
          <w:sz w:val="28"/>
          <w:szCs w:val="28"/>
        </w:rPr>
        <w:tab/>
        <w:t>За 2016 год обстановка с пожарами на территории Бобровского муниципального района по сравнению с аналогичным периодом прошлого года  характеризовалась следующими показателями:</w:t>
      </w:r>
    </w:p>
    <w:p w:rsidR="00BD2879" w:rsidRPr="00BD2879" w:rsidRDefault="00BD2879" w:rsidP="00BD2879">
      <w:pPr>
        <w:spacing w:after="0" w:line="360" w:lineRule="auto"/>
        <w:jc w:val="both"/>
        <w:rPr>
          <w:rFonts w:ascii="Times New Roman" w:hAnsi="Times New Roman" w:cs="Times New Roman"/>
          <w:sz w:val="28"/>
          <w:szCs w:val="28"/>
        </w:rPr>
      </w:pPr>
      <w:r w:rsidRPr="00BD2879">
        <w:rPr>
          <w:rFonts w:ascii="Times New Roman" w:hAnsi="Times New Roman" w:cs="Times New Roman"/>
          <w:sz w:val="28"/>
          <w:szCs w:val="28"/>
        </w:rPr>
        <w:t>- произошло 74 пожара;</w:t>
      </w:r>
    </w:p>
    <w:p w:rsidR="00BD2879" w:rsidRPr="00BD2879" w:rsidRDefault="00BD2879" w:rsidP="00BD2879">
      <w:pPr>
        <w:spacing w:after="0" w:line="360" w:lineRule="auto"/>
        <w:jc w:val="both"/>
        <w:rPr>
          <w:rFonts w:ascii="Times New Roman" w:hAnsi="Times New Roman" w:cs="Times New Roman"/>
          <w:sz w:val="28"/>
          <w:szCs w:val="28"/>
        </w:rPr>
      </w:pPr>
      <w:r w:rsidRPr="00BD2879">
        <w:rPr>
          <w:rFonts w:ascii="Times New Roman" w:hAnsi="Times New Roman" w:cs="Times New Roman"/>
          <w:sz w:val="28"/>
          <w:szCs w:val="28"/>
        </w:rPr>
        <w:t>- погибло 8 человек</w:t>
      </w:r>
      <w:r w:rsidR="00685EB9">
        <w:rPr>
          <w:rFonts w:ascii="Times New Roman" w:hAnsi="Times New Roman" w:cs="Times New Roman"/>
          <w:sz w:val="28"/>
          <w:szCs w:val="28"/>
        </w:rPr>
        <w:t>,</w:t>
      </w:r>
      <w:r w:rsidRPr="00BD2879">
        <w:rPr>
          <w:rFonts w:ascii="Times New Roman" w:hAnsi="Times New Roman" w:cs="Times New Roman"/>
          <w:sz w:val="28"/>
          <w:szCs w:val="28"/>
        </w:rPr>
        <w:t xml:space="preserve"> среди погибших нет детей;</w:t>
      </w:r>
    </w:p>
    <w:p w:rsidR="00BD2879" w:rsidRPr="00BD2879" w:rsidRDefault="00BD2879" w:rsidP="00BD2879">
      <w:pPr>
        <w:spacing w:after="0" w:line="360" w:lineRule="auto"/>
        <w:jc w:val="both"/>
        <w:rPr>
          <w:rFonts w:ascii="Times New Roman" w:hAnsi="Times New Roman" w:cs="Times New Roman"/>
          <w:sz w:val="28"/>
          <w:szCs w:val="28"/>
        </w:rPr>
      </w:pPr>
      <w:r w:rsidRPr="00BD2879">
        <w:rPr>
          <w:rFonts w:ascii="Times New Roman" w:hAnsi="Times New Roman" w:cs="Times New Roman"/>
          <w:sz w:val="28"/>
          <w:szCs w:val="28"/>
        </w:rPr>
        <w:t>- травмировано 0 человек.</w:t>
      </w:r>
    </w:p>
    <w:p w:rsidR="00BD2879" w:rsidRPr="00BD2879" w:rsidRDefault="00685EB9" w:rsidP="00BD28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D2879" w:rsidRPr="00BD2879">
        <w:rPr>
          <w:rFonts w:ascii="Times New Roman" w:hAnsi="Times New Roman" w:cs="Times New Roman"/>
          <w:sz w:val="28"/>
          <w:szCs w:val="28"/>
        </w:rPr>
        <w:t>В районе проведен комплекс мероприятий по противопожарной пропаганде:</w:t>
      </w:r>
    </w:p>
    <w:p w:rsidR="00BD2879" w:rsidRPr="00BD2879" w:rsidRDefault="00BD2879" w:rsidP="00BD2879">
      <w:pPr>
        <w:spacing w:after="0" w:line="360" w:lineRule="auto"/>
        <w:jc w:val="both"/>
        <w:rPr>
          <w:rFonts w:ascii="Times New Roman" w:hAnsi="Times New Roman" w:cs="Times New Roman"/>
          <w:sz w:val="28"/>
          <w:szCs w:val="28"/>
        </w:rPr>
      </w:pPr>
      <w:r w:rsidRPr="00BD2879">
        <w:rPr>
          <w:rFonts w:ascii="Times New Roman" w:hAnsi="Times New Roman" w:cs="Times New Roman"/>
          <w:sz w:val="28"/>
          <w:szCs w:val="28"/>
        </w:rPr>
        <w:t xml:space="preserve"> - совместные </w:t>
      </w:r>
      <w:proofErr w:type="spellStart"/>
      <w:r w:rsidRPr="00BD2879">
        <w:rPr>
          <w:rFonts w:ascii="Times New Roman" w:hAnsi="Times New Roman" w:cs="Times New Roman"/>
          <w:sz w:val="28"/>
          <w:szCs w:val="28"/>
        </w:rPr>
        <w:t>подворовые</w:t>
      </w:r>
      <w:proofErr w:type="spellEnd"/>
      <w:r w:rsidRPr="00BD2879">
        <w:rPr>
          <w:rFonts w:ascii="Times New Roman" w:hAnsi="Times New Roman" w:cs="Times New Roman"/>
          <w:sz w:val="28"/>
          <w:szCs w:val="28"/>
        </w:rPr>
        <w:t xml:space="preserve"> обходы, совместно с представителями ОМВД и социальной защиты и других служб района по местам граждан, относящихся к группе риска (социально незащищенных и неадаптированных граждан, лиц, ведущих антиобщественный образ жизни);</w:t>
      </w:r>
    </w:p>
    <w:p w:rsidR="00BD2879" w:rsidRPr="00BD2879" w:rsidRDefault="00BD2879" w:rsidP="00BD2879">
      <w:pPr>
        <w:tabs>
          <w:tab w:val="left" w:pos="5448"/>
        </w:tabs>
        <w:spacing w:after="0" w:line="360" w:lineRule="auto"/>
        <w:jc w:val="both"/>
        <w:rPr>
          <w:rFonts w:ascii="Times New Roman" w:hAnsi="Times New Roman" w:cs="Times New Roman"/>
          <w:sz w:val="28"/>
          <w:szCs w:val="28"/>
        </w:rPr>
      </w:pPr>
      <w:r w:rsidRPr="00BD2879">
        <w:rPr>
          <w:rFonts w:ascii="Times New Roman" w:hAnsi="Times New Roman" w:cs="Times New Roman"/>
          <w:sz w:val="28"/>
          <w:szCs w:val="28"/>
        </w:rPr>
        <w:t xml:space="preserve">- в целях минимизации чрезвычайных ситуаций, связанных с пожарами и гибелью детей в семьях, находящихся в социально опасном положении, </w:t>
      </w:r>
      <w:r w:rsidRPr="00BD2879">
        <w:rPr>
          <w:rFonts w:ascii="Times New Roman" w:hAnsi="Times New Roman" w:cs="Times New Roman"/>
          <w:sz w:val="28"/>
          <w:szCs w:val="28"/>
        </w:rPr>
        <w:lastRenderedPageBreak/>
        <w:t xml:space="preserve">продолжена </w:t>
      </w:r>
      <w:proofErr w:type="gramStart"/>
      <w:r w:rsidRPr="00BD2879">
        <w:rPr>
          <w:rFonts w:ascii="Times New Roman" w:hAnsi="Times New Roman" w:cs="Times New Roman"/>
          <w:sz w:val="28"/>
          <w:szCs w:val="28"/>
        </w:rPr>
        <w:t>работа</w:t>
      </w:r>
      <w:proofErr w:type="gramEnd"/>
      <w:r w:rsidRPr="00BD2879">
        <w:rPr>
          <w:rFonts w:ascii="Times New Roman" w:hAnsi="Times New Roman" w:cs="Times New Roman"/>
          <w:sz w:val="28"/>
          <w:szCs w:val="28"/>
        </w:rPr>
        <w:t xml:space="preserve"> начатая в 2016 году по установке автономных домовых </w:t>
      </w:r>
      <w:proofErr w:type="spellStart"/>
      <w:r w:rsidRPr="00BD2879">
        <w:rPr>
          <w:rFonts w:ascii="Times New Roman" w:hAnsi="Times New Roman" w:cs="Times New Roman"/>
          <w:sz w:val="28"/>
          <w:szCs w:val="28"/>
        </w:rPr>
        <w:t>извещателей</w:t>
      </w:r>
      <w:proofErr w:type="spellEnd"/>
      <w:r w:rsidRPr="00BD2879">
        <w:rPr>
          <w:rFonts w:ascii="Times New Roman" w:hAnsi="Times New Roman" w:cs="Times New Roman"/>
          <w:sz w:val="28"/>
          <w:szCs w:val="28"/>
        </w:rPr>
        <w:t xml:space="preserve"> со звуковым способом  оповещения, установлено 170 штук (АППГ – 200);</w:t>
      </w:r>
    </w:p>
    <w:p w:rsidR="00BD2879" w:rsidRPr="00BD2879" w:rsidRDefault="00BD2879" w:rsidP="00BD2879">
      <w:pPr>
        <w:spacing w:after="0" w:line="360" w:lineRule="auto"/>
        <w:jc w:val="both"/>
        <w:rPr>
          <w:rFonts w:ascii="Times New Roman" w:hAnsi="Times New Roman" w:cs="Times New Roman"/>
          <w:sz w:val="28"/>
          <w:szCs w:val="28"/>
        </w:rPr>
      </w:pPr>
      <w:r w:rsidRPr="00BD2879">
        <w:rPr>
          <w:rFonts w:ascii="Times New Roman" w:hAnsi="Times New Roman" w:cs="Times New Roman"/>
          <w:sz w:val="28"/>
          <w:szCs w:val="28"/>
        </w:rPr>
        <w:t>- осуществлялся постоянный мониторинг по пожарной безопасности, информирование о сложившейся обстановке по пожарам, вручение памяток населению.</w:t>
      </w:r>
    </w:p>
    <w:p w:rsidR="00BD2879" w:rsidRPr="00BD2879" w:rsidRDefault="00685EB9" w:rsidP="00685E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2879" w:rsidRPr="00BD2879">
        <w:rPr>
          <w:rFonts w:ascii="Times New Roman" w:hAnsi="Times New Roman" w:cs="Times New Roman"/>
          <w:sz w:val="28"/>
          <w:szCs w:val="28"/>
        </w:rPr>
        <w:t xml:space="preserve"> Во всех поселениях района созданы и действуют пожарные посты.</w:t>
      </w:r>
      <w:r>
        <w:rPr>
          <w:rFonts w:ascii="Times New Roman" w:hAnsi="Times New Roman" w:cs="Times New Roman"/>
          <w:sz w:val="28"/>
          <w:szCs w:val="28"/>
        </w:rPr>
        <w:t xml:space="preserve"> </w:t>
      </w:r>
      <w:r w:rsidR="00BD2879" w:rsidRPr="00BD2879">
        <w:rPr>
          <w:rFonts w:ascii="Times New Roman" w:hAnsi="Times New Roman" w:cs="Times New Roman"/>
          <w:sz w:val="28"/>
          <w:szCs w:val="28"/>
        </w:rPr>
        <w:t xml:space="preserve">На настоящее время вся группировка сил и средств района насчитывает 50 единиц техники, 34 пожарных автомобиля, 155 человек личного состава, которые находятся на круглосуточном дежурстве. </w:t>
      </w:r>
    </w:p>
    <w:p w:rsidR="00BD2879" w:rsidRPr="00BD2879" w:rsidRDefault="00BD2879" w:rsidP="00685EB9">
      <w:pPr>
        <w:spacing w:after="0" w:line="360" w:lineRule="auto"/>
        <w:ind w:firstLine="708"/>
        <w:jc w:val="both"/>
        <w:rPr>
          <w:rFonts w:ascii="Times New Roman" w:hAnsi="Times New Roman" w:cs="Times New Roman"/>
          <w:sz w:val="28"/>
          <w:szCs w:val="28"/>
        </w:rPr>
      </w:pPr>
      <w:r w:rsidRPr="00BD2879">
        <w:rPr>
          <w:rFonts w:ascii="Times New Roman" w:hAnsi="Times New Roman" w:cs="Times New Roman"/>
          <w:sz w:val="28"/>
          <w:szCs w:val="28"/>
        </w:rPr>
        <w:t>Хочется отметить работу подразделений добровольной пожарной охраны, в которой состоит 461 человек.</w:t>
      </w:r>
      <w:r w:rsidR="00685EB9">
        <w:rPr>
          <w:rFonts w:ascii="Times New Roman" w:hAnsi="Times New Roman" w:cs="Times New Roman"/>
          <w:sz w:val="28"/>
          <w:szCs w:val="28"/>
        </w:rPr>
        <w:t xml:space="preserve"> В</w:t>
      </w:r>
      <w:r w:rsidRPr="00BD2879">
        <w:rPr>
          <w:rFonts w:ascii="Times New Roman" w:hAnsi="Times New Roman" w:cs="Times New Roman"/>
          <w:sz w:val="28"/>
          <w:szCs w:val="28"/>
        </w:rPr>
        <w:t xml:space="preserve"> 2016 году удалось сократить количество пожаров с 79 до 74, погибших с 11 до 8.         </w:t>
      </w:r>
    </w:p>
    <w:p w:rsidR="00BD2879" w:rsidRPr="00BD2879" w:rsidRDefault="00BD2879" w:rsidP="00BD2879">
      <w:pPr>
        <w:spacing w:after="0" w:line="360" w:lineRule="auto"/>
        <w:jc w:val="center"/>
        <w:rPr>
          <w:rFonts w:ascii="Times New Roman" w:hAnsi="Times New Roman" w:cs="Times New Roman"/>
          <w:sz w:val="28"/>
          <w:szCs w:val="28"/>
        </w:rPr>
      </w:pPr>
    </w:p>
    <w:p w:rsidR="00FA4AEB" w:rsidRDefault="00067672" w:rsidP="00067672">
      <w:pPr>
        <w:spacing w:after="0" w:line="360" w:lineRule="auto"/>
        <w:jc w:val="center"/>
        <w:rPr>
          <w:rFonts w:ascii="Times New Roman" w:hAnsi="Times New Roman" w:cs="Times New Roman"/>
          <w:sz w:val="28"/>
          <w:szCs w:val="28"/>
        </w:rPr>
      </w:pPr>
      <w:r w:rsidRPr="00685EB9">
        <w:rPr>
          <w:rFonts w:ascii="Times New Roman" w:hAnsi="Times New Roman" w:cs="Times New Roman"/>
          <w:b/>
          <w:sz w:val="28"/>
          <w:szCs w:val="28"/>
        </w:rPr>
        <w:t>Уважаемые депутаты, приглашенные</w:t>
      </w:r>
      <w:r>
        <w:rPr>
          <w:rFonts w:ascii="Times New Roman" w:hAnsi="Times New Roman" w:cs="Times New Roman"/>
          <w:sz w:val="28"/>
          <w:szCs w:val="28"/>
        </w:rPr>
        <w:t>!</w:t>
      </w:r>
    </w:p>
    <w:p w:rsidR="00067672" w:rsidRPr="00BD2879" w:rsidRDefault="00067672" w:rsidP="000676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Завершая отчет, хочу поблагодарить всех за работу, желание добросовестно служить людям.</w:t>
      </w:r>
    </w:p>
    <w:sectPr w:rsidR="00067672" w:rsidRPr="00BD2879" w:rsidSect="005B6ED0">
      <w:pgSz w:w="11906" w:h="16838"/>
      <w:pgMar w:top="851"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6B3D"/>
    <w:multiLevelType w:val="hybridMultilevel"/>
    <w:tmpl w:val="B002C2B6"/>
    <w:lvl w:ilvl="0" w:tplc="0419000F">
      <w:start w:val="1"/>
      <w:numFmt w:val="decimal"/>
      <w:lvlText w:val="%1."/>
      <w:lvlJc w:val="left"/>
      <w:pPr>
        <w:tabs>
          <w:tab w:val="num" w:pos="2580"/>
        </w:tabs>
        <w:ind w:left="2580" w:hanging="360"/>
      </w:pPr>
    </w:lvl>
    <w:lvl w:ilvl="1" w:tplc="04190019" w:tentative="1">
      <w:start w:val="1"/>
      <w:numFmt w:val="lowerLetter"/>
      <w:lvlText w:val="%2."/>
      <w:lvlJc w:val="left"/>
      <w:pPr>
        <w:tabs>
          <w:tab w:val="num" w:pos="3300"/>
        </w:tabs>
        <w:ind w:left="3300" w:hanging="360"/>
      </w:pPr>
    </w:lvl>
    <w:lvl w:ilvl="2" w:tplc="0419001B" w:tentative="1">
      <w:start w:val="1"/>
      <w:numFmt w:val="lowerRoman"/>
      <w:lvlText w:val="%3."/>
      <w:lvlJc w:val="right"/>
      <w:pPr>
        <w:tabs>
          <w:tab w:val="num" w:pos="4020"/>
        </w:tabs>
        <w:ind w:left="4020" w:hanging="180"/>
      </w:pPr>
    </w:lvl>
    <w:lvl w:ilvl="3" w:tplc="0419000F" w:tentative="1">
      <w:start w:val="1"/>
      <w:numFmt w:val="decimal"/>
      <w:lvlText w:val="%4."/>
      <w:lvlJc w:val="left"/>
      <w:pPr>
        <w:tabs>
          <w:tab w:val="num" w:pos="4740"/>
        </w:tabs>
        <w:ind w:left="4740" w:hanging="360"/>
      </w:pPr>
    </w:lvl>
    <w:lvl w:ilvl="4" w:tplc="04190019" w:tentative="1">
      <w:start w:val="1"/>
      <w:numFmt w:val="lowerLetter"/>
      <w:lvlText w:val="%5."/>
      <w:lvlJc w:val="left"/>
      <w:pPr>
        <w:tabs>
          <w:tab w:val="num" w:pos="5460"/>
        </w:tabs>
        <w:ind w:left="5460" w:hanging="360"/>
      </w:pPr>
    </w:lvl>
    <w:lvl w:ilvl="5" w:tplc="0419001B" w:tentative="1">
      <w:start w:val="1"/>
      <w:numFmt w:val="lowerRoman"/>
      <w:lvlText w:val="%6."/>
      <w:lvlJc w:val="right"/>
      <w:pPr>
        <w:tabs>
          <w:tab w:val="num" w:pos="6180"/>
        </w:tabs>
        <w:ind w:left="6180" w:hanging="180"/>
      </w:pPr>
    </w:lvl>
    <w:lvl w:ilvl="6" w:tplc="0419000F" w:tentative="1">
      <w:start w:val="1"/>
      <w:numFmt w:val="decimal"/>
      <w:lvlText w:val="%7."/>
      <w:lvlJc w:val="left"/>
      <w:pPr>
        <w:tabs>
          <w:tab w:val="num" w:pos="6900"/>
        </w:tabs>
        <w:ind w:left="6900" w:hanging="360"/>
      </w:pPr>
    </w:lvl>
    <w:lvl w:ilvl="7" w:tplc="04190019" w:tentative="1">
      <w:start w:val="1"/>
      <w:numFmt w:val="lowerLetter"/>
      <w:lvlText w:val="%8."/>
      <w:lvlJc w:val="left"/>
      <w:pPr>
        <w:tabs>
          <w:tab w:val="num" w:pos="7620"/>
        </w:tabs>
        <w:ind w:left="7620" w:hanging="360"/>
      </w:pPr>
    </w:lvl>
    <w:lvl w:ilvl="8" w:tplc="0419001B" w:tentative="1">
      <w:start w:val="1"/>
      <w:numFmt w:val="lowerRoman"/>
      <w:lvlText w:val="%9."/>
      <w:lvlJc w:val="right"/>
      <w:pPr>
        <w:tabs>
          <w:tab w:val="num" w:pos="8340"/>
        </w:tabs>
        <w:ind w:left="83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730B"/>
    <w:rsid w:val="00067672"/>
    <w:rsid w:val="0011111D"/>
    <w:rsid w:val="00186DB3"/>
    <w:rsid w:val="0023143F"/>
    <w:rsid w:val="002A1F20"/>
    <w:rsid w:val="002B730B"/>
    <w:rsid w:val="003B170E"/>
    <w:rsid w:val="004111D9"/>
    <w:rsid w:val="004750FD"/>
    <w:rsid w:val="005F5689"/>
    <w:rsid w:val="00685EB9"/>
    <w:rsid w:val="006959BB"/>
    <w:rsid w:val="0079075B"/>
    <w:rsid w:val="007F3116"/>
    <w:rsid w:val="008101C5"/>
    <w:rsid w:val="008A7560"/>
    <w:rsid w:val="00911460"/>
    <w:rsid w:val="0092451B"/>
    <w:rsid w:val="009F58A3"/>
    <w:rsid w:val="00A11472"/>
    <w:rsid w:val="00A466F4"/>
    <w:rsid w:val="00A60274"/>
    <w:rsid w:val="00AA2665"/>
    <w:rsid w:val="00AF09F5"/>
    <w:rsid w:val="00B456E3"/>
    <w:rsid w:val="00B515BB"/>
    <w:rsid w:val="00BD2879"/>
    <w:rsid w:val="00BD4C92"/>
    <w:rsid w:val="00C63B10"/>
    <w:rsid w:val="00C74C84"/>
    <w:rsid w:val="00CE3397"/>
    <w:rsid w:val="00D74C3F"/>
    <w:rsid w:val="00DC6557"/>
    <w:rsid w:val="00E036B5"/>
    <w:rsid w:val="00E528A5"/>
    <w:rsid w:val="00EB0A02"/>
    <w:rsid w:val="00F17FD1"/>
    <w:rsid w:val="00F410BB"/>
    <w:rsid w:val="00F64600"/>
    <w:rsid w:val="00F93B86"/>
    <w:rsid w:val="00FA4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36B5"/>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rsid w:val="00E036B5"/>
  </w:style>
  <w:style w:type="paragraph" w:styleId="a4">
    <w:name w:val="List Paragraph"/>
    <w:basedOn w:val="a"/>
    <w:uiPriority w:val="34"/>
    <w:qFormat/>
    <w:rsid w:val="00AA2665"/>
    <w:pPr>
      <w:ind w:left="720"/>
      <w:contextualSpacing/>
    </w:pPr>
    <w:rPr>
      <w:rFonts w:ascii="Calibri" w:eastAsia="Times New Roman" w:hAnsi="Calibri" w:cs="Calibri"/>
    </w:rPr>
  </w:style>
  <w:style w:type="paragraph" w:styleId="a5">
    <w:name w:val="Title"/>
    <w:basedOn w:val="a"/>
    <w:link w:val="a6"/>
    <w:uiPriority w:val="10"/>
    <w:qFormat/>
    <w:rsid w:val="00AA2665"/>
    <w:pPr>
      <w:autoSpaceDE w:val="0"/>
      <w:autoSpaceDN w:val="0"/>
      <w:spacing w:after="0" w:line="240" w:lineRule="auto"/>
      <w:jc w:val="center"/>
    </w:pPr>
    <w:rPr>
      <w:rFonts w:ascii="Times New Roman" w:eastAsia="Times New Roman" w:hAnsi="Times New Roman" w:cs="Times New Roman"/>
      <w:b/>
      <w:bCs/>
      <w:sz w:val="26"/>
      <w:szCs w:val="26"/>
    </w:rPr>
  </w:style>
  <w:style w:type="character" w:customStyle="1" w:styleId="a6">
    <w:name w:val="Название Знак"/>
    <w:basedOn w:val="a0"/>
    <w:link w:val="a5"/>
    <w:uiPriority w:val="10"/>
    <w:rsid w:val="00AA2665"/>
    <w:rPr>
      <w:rFonts w:ascii="Times New Roman" w:eastAsia="Times New Roman" w:hAnsi="Times New Roman" w:cs="Times New Roman"/>
      <w:b/>
      <w:bCs/>
      <w:sz w:val="26"/>
      <w:szCs w:val="26"/>
    </w:rPr>
  </w:style>
  <w:style w:type="paragraph" w:customStyle="1" w:styleId="Default">
    <w:name w:val="Default"/>
    <w:rsid w:val="00AA26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Body Text 2"/>
    <w:basedOn w:val="a"/>
    <w:link w:val="20"/>
    <w:uiPriority w:val="99"/>
    <w:rsid w:val="004111D9"/>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rsid w:val="004111D9"/>
    <w:rPr>
      <w:rFonts w:ascii="Calibri" w:eastAsia="Times New Roman" w:hAnsi="Calibri" w:cs="Times New Roman"/>
      <w:lang w:eastAsia="en-US"/>
    </w:rPr>
  </w:style>
  <w:style w:type="paragraph" w:styleId="a7">
    <w:name w:val="Body Text"/>
    <w:basedOn w:val="a"/>
    <w:link w:val="a8"/>
    <w:uiPriority w:val="99"/>
    <w:rsid w:val="004111D9"/>
    <w:pPr>
      <w:spacing w:after="120"/>
    </w:pPr>
    <w:rPr>
      <w:rFonts w:ascii="Calibri" w:eastAsia="Times New Roman" w:hAnsi="Calibri" w:cs="Times New Roman"/>
      <w:lang w:eastAsia="en-US"/>
    </w:rPr>
  </w:style>
  <w:style w:type="character" w:customStyle="1" w:styleId="a8">
    <w:name w:val="Основной текст Знак"/>
    <w:basedOn w:val="a0"/>
    <w:link w:val="a7"/>
    <w:uiPriority w:val="99"/>
    <w:rsid w:val="004111D9"/>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3922B-8FCE-4386-B891-6E302443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6216</Words>
  <Characters>35435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26</cp:revision>
  <cp:lastPrinted>2017-03-24T08:57:00Z</cp:lastPrinted>
  <dcterms:created xsi:type="dcterms:W3CDTF">2017-03-21T11:39:00Z</dcterms:created>
  <dcterms:modified xsi:type="dcterms:W3CDTF">2018-02-05T11:01:00Z</dcterms:modified>
</cp:coreProperties>
</file>