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9C" w:rsidRPr="009D5375" w:rsidRDefault="00C37E9C" w:rsidP="009D5375">
      <w:pPr>
        <w:ind w:firstLine="0"/>
        <w:rPr>
          <w:rFonts w:cs="Arial"/>
        </w:rPr>
      </w:pPr>
      <w:bookmarkStart w:id="0" w:name="_GoBack"/>
      <w:bookmarkEnd w:id="0"/>
      <w:r w:rsidRPr="009D5375"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65pt;margin-top:-30.45pt;width:41.5pt;height:51.1pt;z-index:1" fillcolor="black" strokecolor="white" strokeweight="0">
            <v:imagedata r:id="rId7" o:title=""/>
            <w10:wrap type="topAndBottom"/>
          </v:shape>
        </w:pict>
      </w:r>
    </w:p>
    <w:p w:rsidR="00C37E9C" w:rsidRPr="009D5375" w:rsidRDefault="00C37E9C" w:rsidP="009D5375">
      <w:pPr>
        <w:pStyle w:val="a4"/>
        <w:ind w:firstLine="0"/>
        <w:rPr>
          <w:rFonts w:cs="Arial"/>
          <w:b w:val="0"/>
          <w:sz w:val="24"/>
        </w:rPr>
      </w:pPr>
      <w:r w:rsidRPr="009D5375">
        <w:rPr>
          <w:rFonts w:cs="Arial"/>
          <w:b w:val="0"/>
          <w:sz w:val="24"/>
        </w:rPr>
        <w:t>АДМИНИСТРАЦИЯ БОБРОВСКОГО МУНИЦИПАЛЬНОГО</w:t>
      </w:r>
      <w:r w:rsidR="009D5375">
        <w:rPr>
          <w:rFonts w:cs="Arial"/>
          <w:b w:val="0"/>
          <w:sz w:val="24"/>
        </w:rPr>
        <w:t xml:space="preserve"> </w:t>
      </w:r>
      <w:r w:rsidRPr="009D5375">
        <w:rPr>
          <w:rFonts w:cs="Arial"/>
          <w:b w:val="0"/>
          <w:sz w:val="24"/>
        </w:rPr>
        <w:t>РАЙОНА</w:t>
      </w:r>
    </w:p>
    <w:p w:rsidR="009D5375" w:rsidRDefault="00C37E9C" w:rsidP="009D5375">
      <w:pPr>
        <w:pStyle w:val="a4"/>
        <w:rPr>
          <w:rFonts w:cs="Arial"/>
          <w:b w:val="0"/>
          <w:sz w:val="24"/>
        </w:rPr>
      </w:pPr>
      <w:r w:rsidRPr="009D5375">
        <w:rPr>
          <w:rFonts w:cs="Arial"/>
          <w:b w:val="0"/>
          <w:sz w:val="24"/>
        </w:rPr>
        <w:t>ВОРОНЕЖСКОЙ ОБЛАСТИ</w:t>
      </w:r>
    </w:p>
    <w:p w:rsidR="00C37E9C" w:rsidRPr="009D5375" w:rsidRDefault="00C37E9C" w:rsidP="009D5375">
      <w:pPr>
        <w:pStyle w:val="a4"/>
        <w:rPr>
          <w:rFonts w:cs="Arial"/>
          <w:b w:val="0"/>
          <w:sz w:val="24"/>
        </w:rPr>
      </w:pPr>
      <w:r w:rsidRPr="009D5375">
        <w:rPr>
          <w:rFonts w:cs="Arial"/>
          <w:b w:val="0"/>
          <w:sz w:val="24"/>
        </w:rPr>
        <w:t>П О С Т А Н О В Л Е Н И Е</w:t>
      </w:r>
    </w:p>
    <w:p w:rsidR="00C37E9C" w:rsidRPr="009D5375" w:rsidRDefault="00C37E9C" w:rsidP="009D5375">
      <w:pPr>
        <w:ind w:firstLine="0"/>
        <w:rPr>
          <w:rFonts w:cs="Arial"/>
        </w:rPr>
      </w:pPr>
    </w:p>
    <w:p w:rsidR="00C24C5A" w:rsidRPr="009D5375" w:rsidRDefault="009D5375" w:rsidP="009D5375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761BC7" w:rsidRPr="009D5375">
        <w:rPr>
          <w:rFonts w:cs="Arial"/>
        </w:rPr>
        <w:t>06 апреля</w:t>
      </w:r>
      <w:r>
        <w:rPr>
          <w:rFonts w:cs="Arial"/>
        </w:rPr>
        <w:t xml:space="preserve">  </w:t>
      </w:r>
      <w:r w:rsidR="00926125" w:rsidRPr="009D5375">
        <w:rPr>
          <w:rFonts w:cs="Arial"/>
        </w:rPr>
        <w:t>201</w:t>
      </w:r>
      <w:r w:rsidR="000518DE" w:rsidRPr="009D5375">
        <w:rPr>
          <w:rFonts w:cs="Arial"/>
        </w:rPr>
        <w:t>6</w:t>
      </w:r>
      <w:r w:rsidR="00C24C5A" w:rsidRPr="009D5375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C24C5A" w:rsidRPr="009D5375">
        <w:rPr>
          <w:rFonts w:cs="Arial"/>
        </w:rPr>
        <w:t xml:space="preserve">№ </w:t>
      </w:r>
      <w:r>
        <w:rPr>
          <w:rFonts w:cs="Arial"/>
        </w:rPr>
        <w:t>161</w:t>
      </w:r>
    </w:p>
    <w:p w:rsidR="00C24C5A" w:rsidRPr="009D5375" w:rsidRDefault="00C24C5A" w:rsidP="009D5375">
      <w:pPr>
        <w:ind w:firstLine="0"/>
        <w:rPr>
          <w:rFonts w:cs="Arial"/>
        </w:rPr>
      </w:pPr>
      <w:r w:rsidRPr="009D5375">
        <w:rPr>
          <w:rFonts w:cs="Arial"/>
        </w:rPr>
        <w:t>г. Бобров</w:t>
      </w:r>
    </w:p>
    <w:p w:rsidR="000518DE" w:rsidRPr="009D5375" w:rsidRDefault="00D15C4B" w:rsidP="009D5375">
      <w:pPr>
        <w:pStyle w:val="Title"/>
      </w:pPr>
      <w:r w:rsidRPr="009D5375">
        <w:t>О</w:t>
      </w:r>
      <w:r w:rsidR="008D30EB" w:rsidRPr="009D5375">
        <w:t xml:space="preserve">б утверждении </w:t>
      </w:r>
      <w:r w:rsidR="000518DE" w:rsidRPr="009D5375">
        <w:t xml:space="preserve">административного </w:t>
      </w:r>
    </w:p>
    <w:p w:rsidR="000518DE" w:rsidRPr="009D5375" w:rsidRDefault="000518DE" w:rsidP="009D5375">
      <w:pPr>
        <w:pStyle w:val="Title"/>
      </w:pPr>
      <w:r w:rsidRPr="009D5375">
        <w:t xml:space="preserve">регламента администрации </w:t>
      </w:r>
    </w:p>
    <w:p w:rsidR="000518DE" w:rsidRPr="009D5375" w:rsidRDefault="000518DE" w:rsidP="009D5375">
      <w:pPr>
        <w:pStyle w:val="Title"/>
      </w:pPr>
      <w:r w:rsidRPr="009D5375">
        <w:t xml:space="preserve">Бобровского муниципального района </w:t>
      </w:r>
    </w:p>
    <w:p w:rsidR="000518DE" w:rsidRPr="009D5375" w:rsidRDefault="000518DE" w:rsidP="009D5375">
      <w:pPr>
        <w:pStyle w:val="Title"/>
      </w:pPr>
      <w:r w:rsidRPr="009D5375">
        <w:t xml:space="preserve">Воронежской области по </w:t>
      </w:r>
    </w:p>
    <w:p w:rsidR="000518DE" w:rsidRPr="009D5375" w:rsidRDefault="000518DE" w:rsidP="009D5375">
      <w:pPr>
        <w:pStyle w:val="Title"/>
      </w:pPr>
      <w:r w:rsidRPr="009D5375">
        <w:t xml:space="preserve">предоставлению муниципальной </w:t>
      </w:r>
    </w:p>
    <w:p w:rsidR="001D7FED" w:rsidRPr="009D5375" w:rsidRDefault="000518DE" w:rsidP="009D5375">
      <w:pPr>
        <w:pStyle w:val="Title"/>
      </w:pPr>
      <w:r w:rsidRPr="009D5375">
        <w:t>услуги «</w:t>
      </w:r>
      <w:r w:rsidR="001D7FED" w:rsidRPr="009D5375">
        <w:t xml:space="preserve">Государственная регистрация </w:t>
      </w:r>
    </w:p>
    <w:p w:rsidR="001D7FED" w:rsidRPr="009D5375" w:rsidRDefault="001D7FED" w:rsidP="009D5375">
      <w:pPr>
        <w:pStyle w:val="Title"/>
      </w:pPr>
      <w:r w:rsidRPr="009D5375">
        <w:t xml:space="preserve">заявления общественных организаций </w:t>
      </w:r>
    </w:p>
    <w:p w:rsidR="001D7FED" w:rsidRPr="009D5375" w:rsidRDefault="001D7FED" w:rsidP="009D5375">
      <w:pPr>
        <w:pStyle w:val="Title"/>
      </w:pPr>
      <w:r w:rsidRPr="009D5375">
        <w:t xml:space="preserve">(объединений) о проведении </w:t>
      </w:r>
    </w:p>
    <w:p w:rsidR="000518DE" w:rsidRPr="009D5375" w:rsidRDefault="001D7FED" w:rsidP="009D5375">
      <w:pPr>
        <w:pStyle w:val="Title"/>
      </w:pPr>
      <w:r w:rsidRPr="009D5375">
        <w:t>общественной экологической экспертизы</w:t>
      </w:r>
      <w:r w:rsidR="000518DE" w:rsidRPr="009D5375">
        <w:t>»</w:t>
      </w:r>
    </w:p>
    <w:p w:rsidR="00FE2673" w:rsidRPr="009D5375" w:rsidRDefault="00FE2673" w:rsidP="009D5375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AF1D9B" w:rsidRPr="009D5375" w:rsidRDefault="008D30EB" w:rsidP="009D5375">
      <w:pPr>
        <w:ind w:firstLine="0"/>
        <w:rPr>
          <w:rFonts w:cs="Arial"/>
        </w:rPr>
      </w:pPr>
      <w:r w:rsidRPr="009D5375">
        <w:rPr>
          <w:rFonts w:cs="Arial"/>
        </w:rPr>
        <w:t>В соответствии с Федерал</w:t>
      </w:r>
      <w:r w:rsidRPr="009D5375">
        <w:rPr>
          <w:rFonts w:cs="Arial"/>
        </w:rPr>
        <w:t>ь</w:t>
      </w:r>
      <w:r w:rsidRPr="009D5375">
        <w:rPr>
          <w:rFonts w:cs="Arial"/>
        </w:rPr>
        <w:t>ными законами от 06.10.2003 №131-ФЗ «Об общих принципах организации местного самоуправления в Росси</w:t>
      </w:r>
      <w:r w:rsidRPr="009D5375">
        <w:rPr>
          <w:rFonts w:cs="Arial"/>
        </w:rPr>
        <w:t>й</w:t>
      </w:r>
      <w:r w:rsidRPr="009D5375">
        <w:rPr>
          <w:rFonts w:cs="Arial"/>
        </w:rPr>
        <w:t xml:space="preserve">ской Федерации» и от 27.07.2010 № </w:t>
      </w:r>
      <w:r w:rsidRPr="009D5375">
        <w:rPr>
          <w:rFonts w:cs="Arial"/>
          <w:bCs/>
        </w:rPr>
        <w:t>210</w:t>
      </w:r>
      <w:r w:rsidRPr="009D5375">
        <w:rPr>
          <w:rFonts w:cs="Arial"/>
        </w:rPr>
        <w:t>-</w:t>
      </w:r>
      <w:r w:rsidRPr="009D5375">
        <w:rPr>
          <w:rFonts w:cs="Arial"/>
          <w:bCs/>
        </w:rPr>
        <w:t>ФЗ</w:t>
      </w:r>
      <w:r w:rsidRPr="009D5375">
        <w:rPr>
          <w:rFonts w:cs="Arial"/>
        </w:rPr>
        <w:t xml:space="preserve"> </w:t>
      </w:r>
      <w:r w:rsidR="00FB79D0" w:rsidRPr="009D5375">
        <w:rPr>
          <w:rFonts w:cs="Arial"/>
        </w:rPr>
        <w:t>«</w:t>
      </w:r>
      <w:r w:rsidRPr="009D5375">
        <w:rPr>
          <w:rFonts w:cs="Arial"/>
          <w:bCs/>
        </w:rPr>
        <w:t>Об</w:t>
      </w:r>
      <w:r w:rsidRPr="009D5375">
        <w:rPr>
          <w:rFonts w:cs="Arial"/>
        </w:rPr>
        <w:t xml:space="preserve"> </w:t>
      </w:r>
      <w:r w:rsidRPr="009D5375">
        <w:rPr>
          <w:rFonts w:cs="Arial"/>
          <w:bCs/>
        </w:rPr>
        <w:t>организации</w:t>
      </w:r>
      <w:r w:rsidRPr="009D5375">
        <w:rPr>
          <w:rFonts w:cs="Arial"/>
        </w:rPr>
        <w:t xml:space="preserve"> </w:t>
      </w:r>
      <w:r w:rsidRPr="009D5375">
        <w:rPr>
          <w:rFonts w:cs="Arial"/>
          <w:bCs/>
        </w:rPr>
        <w:t>предоставления</w:t>
      </w:r>
      <w:r w:rsidRPr="009D5375">
        <w:rPr>
          <w:rFonts w:cs="Arial"/>
        </w:rPr>
        <w:t xml:space="preserve"> </w:t>
      </w:r>
      <w:r w:rsidRPr="009D5375">
        <w:rPr>
          <w:rFonts w:cs="Arial"/>
          <w:bCs/>
        </w:rPr>
        <w:t>государственных</w:t>
      </w:r>
      <w:r w:rsidRPr="009D5375">
        <w:rPr>
          <w:rFonts w:cs="Arial"/>
        </w:rPr>
        <w:t xml:space="preserve"> </w:t>
      </w:r>
      <w:r w:rsidRPr="009D5375">
        <w:rPr>
          <w:rFonts w:cs="Arial"/>
          <w:bCs/>
        </w:rPr>
        <w:t>и</w:t>
      </w:r>
      <w:r w:rsidRPr="009D5375">
        <w:rPr>
          <w:rFonts w:cs="Arial"/>
        </w:rPr>
        <w:t xml:space="preserve"> </w:t>
      </w:r>
      <w:r w:rsidRPr="009D5375">
        <w:rPr>
          <w:rFonts w:cs="Arial"/>
          <w:bCs/>
        </w:rPr>
        <w:t>муниципальных</w:t>
      </w:r>
      <w:r w:rsidRPr="009D5375">
        <w:rPr>
          <w:rFonts w:cs="Arial"/>
        </w:rPr>
        <w:t xml:space="preserve"> </w:t>
      </w:r>
      <w:r w:rsidRPr="009D5375">
        <w:rPr>
          <w:rFonts w:cs="Arial"/>
          <w:bCs/>
        </w:rPr>
        <w:t>услуг</w:t>
      </w:r>
      <w:r w:rsidR="00FB79D0" w:rsidRPr="009D5375">
        <w:rPr>
          <w:rFonts w:cs="Arial"/>
        </w:rPr>
        <w:t>»</w:t>
      </w:r>
      <w:r w:rsidRPr="009D5375">
        <w:rPr>
          <w:rFonts w:cs="Arial"/>
        </w:rPr>
        <w:t>,</w:t>
      </w:r>
      <w:r w:rsidR="00FB79D0" w:rsidRPr="009D5375">
        <w:rPr>
          <w:rFonts w:cs="Arial"/>
        </w:rPr>
        <w:t xml:space="preserve"> администрация Бобровского муниципального района Воронежской области</w:t>
      </w:r>
      <w:r w:rsidR="009D5375">
        <w:rPr>
          <w:rFonts w:cs="Arial"/>
        </w:rPr>
        <w:t xml:space="preserve"> </w:t>
      </w:r>
      <w:r w:rsidR="00AF1D9B" w:rsidRPr="009D5375">
        <w:rPr>
          <w:rFonts w:cs="Arial"/>
          <w:spacing w:val="60"/>
        </w:rPr>
        <w:t>постановляет</w:t>
      </w:r>
      <w:r w:rsidR="00AF1D9B" w:rsidRPr="009D5375">
        <w:rPr>
          <w:rFonts w:cs="Arial"/>
        </w:rPr>
        <w:t>:</w:t>
      </w:r>
    </w:p>
    <w:p w:rsidR="00AF1D9B" w:rsidRPr="009D5375" w:rsidRDefault="00AF1D9B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1.</w:t>
      </w:r>
      <w:r w:rsidR="00883D2C" w:rsidRPr="009D5375">
        <w:rPr>
          <w:sz w:val="24"/>
          <w:szCs w:val="24"/>
        </w:rPr>
        <w:t xml:space="preserve"> </w:t>
      </w:r>
      <w:r w:rsidR="00D15C4B" w:rsidRPr="009D5375">
        <w:rPr>
          <w:sz w:val="24"/>
          <w:szCs w:val="24"/>
        </w:rPr>
        <w:t xml:space="preserve">Утвердить </w:t>
      </w:r>
      <w:r w:rsidR="000518DE" w:rsidRPr="009D5375">
        <w:rPr>
          <w:sz w:val="24"/>
          <w:szCs w:val="24"/>
        </w:rPr>
        <w:t>Административный регламент администрации Бобровского муниципального района Воронежской области по предоставлению муниципальной услуги «</w:t>
      </w:r>
      <w:r w:rsidR="001D7FED" w:rsidRPr="009D5375">
        <w:rPr>
          <w:bCs/>
          <w:sz w:val="24"/>
          <w:szCs w:val="24"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="000518DE" w:rsidRPr="009D5375">
        <w:rPr>
          <w:sz w:val="24"/>
          <w:szCs w:val="24"/>
        </w:rPr>
        <w:t>»</w:t>
      </w:r>
      <w:r w:rsidR="008D30EB" w:rsidRPr="009D5375">
        <w:rPr>
          <w:sz w:val="24"/>
          <w:szCs w:val="24"/>
        </w:rPr>
        <w:t>, согласно приложени</w:t>
      </w:r>
      <w:r w:rsidR="003E3A8D" w:rsidRPr="009D5375">
        <w:rPr>
          <w:sz w:val="24"/>
          <w:szCs w:val="24"/>
        </w:rPr>
        <w:t>ю</w:t>
      </w:r>
      <w:r w:rsidR="008D30EB" w:rsidRPr="009D5375">
        <w:rPr>
          <w:sz w:val="24"/>
          <w:szCs w:val="24"/>
        </w:rPr>
        <w:t xml:space="preserve"> к настоящему постановлению</w:t>
      </w:r>
      <w:r w:rsidRPr="009D5375">
        <w:rPr>
          <w:sz w:val="24"/>
          <w:szCs w:val="24"/>
        </w:rPr>
        <w:t>.</w:t>
      </w:r>
    </w:p>
    <w:p w:rsidR="0010709C" w:rsidRPr="009D5375" w:rsidRDefault="001D7FED" w:rsidP="009D5375">
      <w:pPr>
        <w:ind w:firstLine="0"/>
        <w:rPr>
          <w:rFonts w:cs="Arial"/>
        </w:rPr>
      </w:pPr>
      <w:r w:rsidRPr="009D5375">
        <w:rPr>
          <w:rFonts w:cs="Arial"/>
        </w:rPr>
        <w:t>2</w:t>
      </w:r>
      <w:r w:rsidR="00AF1D9B" w:rsidRPr="009D5375">
        <w:rPr>
          <w:rFonts w:cs="Arial"/>
        </w:rPr>
        <w:t xml:space="preserve">. Контроль за исполнением настоящего постановления возложить на </w:t>
      </w:r>
      <w:r w:rsidR="00883D2C" w:rsidRPr="009D5375">
        <w:rPr>
          <w:rFonts w:cs="Arial"/>
        </w:rPr>
        <w:t xml:space="preserve">заместителя главы </w:t>
      </w:r>
      <w:r w:rsidR="00B02C6D" w:rsidRPr="009D5375">
        <w:rPr>
          <w:rFonts w:cs="Arial"/>
        </w:rPr>
        <w:t>администрации Бобровского муниципального района Во</w:t>
      </w:r>
      <w:r w:rsidR="004D7DD5" w:rsidRPr="009D5375">
        <w:rPr>
          <w:rFonts w:cs="Arial"/>
        </w:rPr>
        <w:t xml:space="preserve">ронежской области </w:t>
      </w:r>
      <w:r w:rsidR="00F40011" w:rsidRPr="009D5375">
        <w:rPr>
          <w:rFonts w:cs="Arial"/>
        </w:rPr>
        <w:t>Чечелева В.Н.</w:t>
      </w:r>
    </w:p>
    <w:p w:rsidR="00883D2C" w:rsidRPr="009D5375" w:rsidRDefault="001D7FED" w:rsidP="009D5375">
      <w:pPr>
        <w:ind w:firstLine="0"/>
        <w:rPr>
          <w:rFonts w:cs="Arial"/>
        </w:rPr>
      </w:pPr>
      <w:r w:rsidRPr="009D5375">
        <w:rPr>
          <w:rFonts w:cs="Arial"/>
        </w:rPr>
        <w:t>3</w:t>
      </w:r>
      <w:r w:rsidR="00147440" w:rsidRPr="009D5375">
        <w:rPr>
          <w:rFonts w:cs="Arial"/>
        </w:rPr>
        <w:t xml:space="preserve">. Опубликовать настоящее постановление на официальном сайте </w:t>
      </w:r>
      <w:r w:rsidR="002E607E" w:rsidRPr="009D5375">
        <w:rPr>
          <w:rFonts w:cs="Arial"/>
        </w:rPr>
        <w:t xml:space="preserve">администрации </w:t>
      </w:r>
      <w:r w:rsidR="00147440" w:rsidRPr="009D5375">
        <w:rPr>
          <w:rFonts w:cs="Arial"/>
        </w:rPr>
        <w:t>Бобровского муниципального района.</w:t>
      </w:r>
    </w:p>
    <w:p w:rsidR="00883D2C" w:rsidRPr="009D5375" w:rsidRDefault="00E405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Глава </w:t>
      </w:r>
      <w:r w:rsidR="00676F7C" w:rsidRPr="009D5375">
        <w:rPr>
          <w:rFonts w:cs="Arial"/>
        </w:rPr>
        <w:t>администрации</w:t>
      </w:r>
      <w:r w:rsidR="0073022B" w:rsidRPr="009D5375">
        <w:rPr>
          <w:rFonts w:cs="Arial"/>
        </w:rPr>
        <w:t xml:space="preserve"> </w:t>
      </w:r>
    </w:p>
    <w:p w:rsidR="00883D2C" w:rsidRPr="009D5375" w:rsidRDefault="00676F7C" w:rsidP="009D5375">
      <w:pPr>
        <w:ind w:firstLine="0"/>
        <w:rPr>
          <w:rFonts w:cs="Arial"/>
        </w:rPr>
      </w:pPr>
      <w:r w:rsidRPr="009D5375">
        <w:rPr>
          <w:rFonts w:cs="Arial"/>
        </w:rPr>
        <w:t>Бобровского муниципального района</w:t>
      </w:r>
      <w:r w:rsidR="009D5375">
        <w:rPr>
          <w:rFonts w:cs="Arial"/>
        </w:rPr>
        <w:t xml:space="preserve"> </w:t>
      </w:r>
    </w:p>
    <w:p w:rsidR="00673B08" w:rsidRPr="009D5375" w:rsidRDefault="00883D2C" w:rsidP="009D5375">
      <w:pPr>
        <w:ind w:firstLine="0"/>
        <w:rPr>
          <w:rFonts w:cs="Arial"/>
        </w:rPr>
      </w:pPr>
      <w:r w:rsidRPr="009D5375">
        <w:rPr>
          <w:rFonts w:cs="Arial"/>
        </w:rPr>
        <w:t>Воронежской области</w:t>
      </w:r>
      <w:r w:rsidR="009D5375">
        <w:rPr>
          <w:rFonts w:cs="Arial"/>
        </w:rPr>
        <w:t xml:space="preserve">   </w:t>
      </w:r>
      <w:r w:rsidR="00E40564" w:rsidRPr="009D5375">
        <w:rPr>
          <w:rFonts w:cs="Arial"/>
        </w:rPr>
        <w:t>А.И. Балбеков</w:t>
      </w:r>
    </w:p>
    <w:p w:rsidR="00084472" w:rsidRPr="009D5375" w:rsidRDefault="009D5375" w:rsidP="009D5375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314CE7" w:rsidRPr="009D5375" w:rsidRDefault="001356DD" w:rsidP="009D5375">
      <w:pPr>
        <w:ind w:left="5103" w:firstLine="0"/>
        <w:rPr>
          <w:rFonts w:cs="Arial"/>
          <w:bCs/>
        </w:rPr>
      </w:pPr>
      <w:r w:rsidRPr="009D5375">
        <w:rPr>
          <w:rFonts w:cs="Arial"/>
          <w:bCs/>
        </w:rPr>
        <w:t xml:space="preserve">Приложение </w:t>
      </w:r>
    </w:p>
    <w:p w:rsidR="004B479E" w:rsidRPr="009D5375" w:rsidRDefault="00452E99" w:rsidP="009D5375">
      <w:pPr>
        <w:ind w:left="5103" w:firstLine="0"/>
        <w:rPr>
          <w:rFonts w:cs="Arial"/>
          <w:bCs/>
        </w:rPr>
      </w:pPr>
      <w:r w:rsidRPr="009D5375">
        <w:rPr>
          <w:rFonts w:cs="Arial"/>
          <w:bCs/>
        </w:rPr>
        <w:t xml:space="preserve">к </w:t>
      </w:r>
      <w:r w:rsidR="004B479E" w:rsidRPr="009D5375">
        <w:rPr>
          <w:rFonts w:cs="Arial"/>
          <w:bCs/>
        </w:rPr>
        <w:t>постановлени</w:t>
      </w:r>
      <w:r w:rsidR="000518DE" w:rsidRPr="009D5375">
        <w:rPr>
          <w:rFonts w:cs="Arial"/>
          <w:bCs/>
        </w:rPr>
        <w:t>ю</w:t>
      </w:r>
      <w:r w:rsidR="004B479E" w:rsidRPr="009D5375">
        <w:rPr>
          <w:rFonts w:cs="Arial"/>
          <w:bCs/>
        </w:rPr>
        <w:t xml:space="preserve"> администрации</w:t>
      </w:r>
    </w:p>
    <w:p w:rsidR="004B479E" w:rsidRPr="009D5375" w:rsidRDefault="004B479E" w:rsidP="009D5375">
      <w:pPr>
        <w:ind w:left="5103" w:firstLine="0"/>
        <w:rPr>
          <w:rFonts w:cs="Arial"/>
          <w:bCs/>
        </w:rPr>
      </w:pPr>
      <w:r w:rsidRPr="009D5375">
        <w:rPr>
          <w:rFonts w:cs="Arial"/>
          <w:bCs/>
        </w:rPr>
        <w:t>Бобровского муниципального района</w:t>
      </w:r>
      <w:r w:rsidR="003843C1" w:rsidRPr="009D5375">
        <w:rPr>
          <w:rFonts w:cs="Arial"/>
          <w:bCs/>
        </w:rPr>
        <w:t xml:space="preserve"> </w:t>
      </w:r>
      <w:r w:rsidRPr="009D5375">
        <w:rPr>
          <w:rFonts w:cs="Arial"/>
          <w:bCs/>
        </w:rPr>
        <w:t>Воронежской области</w:t>
      </w:r>
    </w:p>
    <w:p w:rsidR="004B479E" w:rsidRPr="009D5375" w:rsidRDefault="004B479E" w:rsidP="009D5375">
      <w:pPr>
        <w:ind w:left="5103" w:firstLine="0"/>
        <w:rPr>
          <w:rFonts w:cs="Arial"/>
          <w:bCs/>
        </w:rPr>
      </w:pPr>
      <w:r w:rsidRPr="009D5375">
        <w:rPr>
          <w:rFonts w:cs="Arial"/>
          <w:bCs/>
        </w:rPr>
        <w:t xml:space="preserve">от </w:t>
      </w:r>
      <w:r w:rsidR="00D15C4B" w:rsidRPr="009D5375">
        <w:rPr>
          <w:rFonts w:cs="Arial"/>
          <w:bCs/>
        </w:rPr>
        <w:t>«</w:t>
      </w:r>
      <w:r w:rsidR="009D5375">
        <w:rPr>
          <w:rFonts w:cs="Arial"/>
          <w:bCs/>
        </w:rPr>
        <w:t xml:space="preserve"> 06</w:t>
      </w:r>
      <w:r w:rsidR="00D15C4B" w:rsidRPr="009D5375">
        <w:rPr>
          <w:rFonts w:cs="Arial"/>
          <w:bCs/>
        </w:rPr>
        <w:t>»</w:t>
      </w:r>
      <w:r w:rsidR="009D5375">
        <w:rPr>
          <w:rFonts w:cs="Arial"/>
          <w:bCs/>
        </w:rPr>
        <w:t xml:space="preserve">апреля </w:t>
      </w:r>
      <w:r w:rsidR="00D15C4B" w:rsidRPr="009D5375">
        <w:rPr>
          <w:rFonts w:cs="Arial"/>
          <w:bCs/>
        </w:rPr>
        <w:t>201</w:t>
      </w:r>
      <w:r w:rsidR="000518DE" w:rsidRPr="009D5375">
        <w:rPr>
          <w:rFonts w:cs="Arial"/>
          <w:bCs/>
        </w:rPr>
        <w:t>6</w:t>
      </w:r>
      <w:r w:rsidR="00D15C4B" w:rsidRPr="009D5375">
        <w:rPr>
          <w:rFonts w:cs="Arial"/>
          <w:bCs/>
        </w:rPr>
        <w:t xml:space="preserve"> г. №</w:t>
      </w:r>
      <w:r w:rsidR="00E710F1" w:rsidRPr="009D5375">
        <w:rPr>
          <w:rFonts w:cs="Arial"/>
          <w:bCs/>
        </w:rPr>
        <w:t xml:space="preserve"> </w:t>
      </w:r>
      <w:r w:rsidR="009D5375">
        <w:rPr>
          <w:rFonts w:cs="Arial"/>
          <w:bCs/>
        </w:rPr>
        <w:t>161</w:t>
      </w:r>
    </w:p>
    <w:p w:rsidR="00E76B64" w:rsidRPr="009D5375" w:rsidRDefault="00E76B64" w:rsidP="009D5375">
      <w:pPr>
        <w:pStyle w:val="af2"/>
        <w:ind w:left="0" w:firstLine="0"/>
        <w:rPr>
          <w:rFonts w:cs="Arial"/>
          <w:sz w:val="24"/>
        </w:rPr>
      </w:pPr>
      <w:r w:rsidRPr="009D5375">
        <w:rPr>
          <w:rFonts w:cs="Arial"/>
          <w:sz w:val="24"/>
        </w:rPr>
        <w:t>АДМИНИСТРАТИВНЫЙ РЕГЛАМЕНТ</w:t>
      </w:r>
    </w:p>
    <w:p w:rsidR="00E76B64" w:rsidRPr="009D5375" w:rsidRDefault="00E76B64" w:rsidP="009D5375">
      <w:pPr>
        <w:ind w:firstLine="0"/>
        <w:jc w:val="center"/>
        <w:rPr>
          <w:rFonts w:cs="Arial"/>
          <w:bCs/>
        </w:rPr>
      </w:pPr>
      <w:r w:rsidRPr="009D5375">
        <w:rPr>
          <w:rFonts w:cs="Arial"/>
        </w:rPr>
        <w:t>по предоставлению администрацией Бобровского муниципального района Воронежской области муниципальной услуги</w:t>
      </w:r>
      <w:r w:rsidRPr="009D5375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D12DD7" w:rsidP="009D5375">
      <w:pPr>
        <w:pStyle w:val="3"/>
        <w:numPr>
          <w:ilvl w:val="0"/>
          <w:numId w:val="37"/>
        </w:numPr>
        <w:ind w:left="0" w:firstLine="0"/>
        <w:rPr>
          <w:b w:val="0"/>
          <w:sz w:val="24"/>
          <w:szCs w:val="24"/>
        </w:rPr>
      </w:pPr>
      <w:bookmarkStart w:id="1" w:name="_Toc206489246"/>
      <w:r w:rsidRPr="009D5375">
        <w:rPr>
          <w:b w:val="0"/>
          <w:sz w:val="24"/>
          <w:szCs w:val="24"/>
        </w:rPr>
        <w:t>О</w:t>
      </w:r>
      <w:bookmarkEnd w:id="1"/>
      <w:r w:rsidRPr="009D5375">
        <w:rPr>
          <w:b w:val="0"/>
          <w:sz w:val="24"/>
          <w:szCs w:val="24"/>
        </w:rPr>
        <w:t>БЩИЕ ПОЛОЖЕНИЯ</w:t>
      </w:r>
    </w:p>
    <w:p w:rsidR="00E76B64" w:rsidRPr="009D5375" w:rsidRDefault="00E76B64" w:rsidP="009D5375">
      <w:pPr>
        <w:widowControl w:val="0"/>
        <w:numPr>
          <w:ilvl w:val="1"/>
          <w:numId w:val="37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Предмет регулирования административного регламента.</w:t>
      </w:r>
    </w:p>
    <w:p w:rsidR="00E76B64" w:rsidRPr="009D5375" w:rsidRDefault="00E76B64" w:rsidP="009D5375">
      <w:pPr>
        <w:ind w:firstLine="0"/>
        <w:rPr>
          <w:rFonts w:cs="Arial"/>
          <w:bCs/>
        </w:rPr>
      </w:pPr>
      <w:r w:rsidRPr="009D5375">
        <w:rPr>
          <w:rFonts w:cs="Arial"/>
        </w:rPr>
        <w:t>Административный регламент по предоставлению муниципальной услуги</w:t>
      </w:r>
      <w:r w:rsidRPr="009D5375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9D5375">
        <w:rPr>
          <w:rFonts w:cs="Arial"/>
        </w:rPr>
        <w:t xml:space="preserve"> (далее – регламент) разработан в целях повышения качества исполнения полномочий органов местного самоуправления Бобровского муниципального района Воронежской области по </w:t>
      </w:r>
      <w:r w:rsidRPr="009D5375">
        <w:rPr>
          <w:rFonts w:cs="Arial"/>
          <w:bCs/>
        </w:rPr>
        <w:t>организации мероприятий межпоселенческого характера по охране окружающей среды.</w:t>
      </w:r>
    </w:p>
    <w:p w:rsidR="00E76B64" w:rsidRPr="009D5375" w:rsidRDefault="00E76B64" w:rsidP="009D5375">
      <w:pPr>
        <w:ind w:firstLine="0"/>
        <w:rPr>
          <w:rFonts w:cs="Arial"/>
          <w:bCs/>
        </w:rPr>
      </w:pPr>
      <w:r w:rsidRPr="009D5375">
        <w:rPr>
          <w:rFonts w:cs="Arial"/>
        </w:rPr>
        <w:t xml:space="preserve">Предметом регулирования административного регламента являются общественные правоотношения, возникающие между администрацией Бобровского муниципального района Воронежской области и </w:t>
      </w:r>
      <w:r w:rsidRPr="009D5375">
        <w:rPr>
          <w:rFonts w:cs="Arial"/>
          <w:bCs/>
        </w:rPr>
        <w:t>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среды, и которые зарегистрированы в порядке, установленном законодательством Российской Федерации по вопросам государственной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numPr>
          <w:ilvl w:val="1"/>
          <w:numId w:val="37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Описание заявителей, а также физических и юридических лиц,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услугу.</w:t>
      </w:r>
    </w:p>
    <w:p w:rsidR="00E76B64" w:rsidRPr="009D5375" w:rsidRDefault="00E76B64" w:rsidP="009D5375">
      <w:pPr>
        <w:ind w:firstLine="0"/>
        <w:rPr>
          <w:rFonts w:cs="Arial"/>
          <w:bCs/>
        </w:rPr>
      </w:pPr>
      <w:r w:rsidRPr="009D5375">
        <w:rPr>
          <w:rFonts w:cs="Arial"/>
        </w:rPr>
        <w:t xml:space="preserve">Заявителями на предоставление муниципальной услуги являются </w:t>
      </w:r>
      <w:r w:rsidRPr="009D5375">
        <w:rPr>
          <w:rFonts w:cs="Arial"/>
          <w:bCs/>
        </w:rPr>
        <w:t>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 и которые зарегистрированы в порядке, установленном законодательством Российской Федерации.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От имени заявителя с заявлением о предоставлении муниципальной услуги может обратиться надлежаще уполномоченный представитель (далее – заявитель), который предъявляет документ, удостоверяющий его личность, и представляет (прилагает к заявлению) документ, подтверждающий полномочия на обращение с заявлением о предоставлении муниципальной услуги.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1.3. Требования к порядку информирования о предоставлении муниципальной услуги.</w:t>
      </w:r>
    </w:p>
    <w:p w:rsidR="00E76B64" w:rsidRPr="009D5375" w:rsidRDefault="00E76B64" w:rsidP="009D5375">
      <w:pPr>
        <w:pStyle w:val="ConsPlusNormal"/>
        <w:widowControl/>
        <w:numPr>
          <w:ilvl w:val="2"/>
          <w:numId w:val="38"/>
        </w:numPr>
        <w:ind w:left="0"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Почтовый адрес, адрес электронной почты, контактные телефоны и график работы администрации Бобровского муниципального района Воронежской области приведены в Приложении № 1 к административному регламенту.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1.3.3. Информация по вопросам предоставления Услуги представляется: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lastRenderedPageBreak/>
        <w:t xml:space="preserve">- непосредственно специалистами </w:t>
      </w:r>
      <w:r w:rsidRPr="009D5375">
        <w:rPr>
          <w:b w:val="0"/>
          <w:sz w:val="24"/>
          <w:szCs w:val="24"/>
        </w:rPr>
        <w:t xml:space="preserve">администрации Бобровского муниципального района Воронежской области </w:t>
      </w:r>
      <w:r w:rsidRPr="009D5375">
        <w:rPr>
          <w:b w:val="0"/>
          <w:bCs w:val="0"/>
          <w:sz w:val="24"/>
          <w:szCs w:val="24"/>
        </w:rPr>
        <w:t>при личном обращении или по телефонам;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 xml:space="preserve">- посредством размещения в информационно-телекоммуникационной сети Интернет, на официальном сайте </w:t>
      </w:r>
      <w:r w:rsidRPr="009D5375">
        <w:rPr>
          <w:b w:val="0"/>
          <w:sz w:val="24"/>
          <w:szCs w:val="24"/>
        </w:rPr>
        <w:t>администрации Бобровского муниципального района Воронежской области</w:t>
      </w:r>
      <w:r w:rsidRPr="009D5375">
        <w:rPr>
          <w:b w:val="0"/>
          <w:bCs w:val="0"/>
          <w:sz w:val="24"/>
          <w:szCs w:val="24"/>
        </w:rPr>
        <w:t>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- на информационных стендах в местах предоставления муниципальной услуги.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 xml:space="preserve">При личном обращении заявителей и по телефонам специалистами </w:t>
      </w:r>
      <w:r w:rsidRPr="009D5375">
        <w:rPr>
          <w:b w:val="0"/>
          <w:sz w:val="24"/>
          <w:szCs w:val="24"/>
        </w:rPr>
        <w:t>администрации Бобровского муниципального района Воронежской области проводится консультирование по следующим вопросам: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о графике работы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о перечне документов необходимых для предоставления заявителем для предоставления муниципальной услуги;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о сроках предоставления муниципальной услуги;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об основаниях для отказа в предоставлении муниципальной услуги;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о порядке обжалования действий (бездействия) и решений должностных лиц администрации Бобровского муниципального района Воронежской области участвующих в предоставлении муниципальной услуги;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На официальном сайте администрации Бобровского муниципального района Воронежской области размещается следующая информация: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- текст административного регламента по предоставлению муниципальной услуги</w:t>
      </w:r>
      <w:r w:rsidRPr="009D5375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9D5375">
        <w:rPr>
          <w:rFonts w:cs="Arial"/>
        </w:rPr>
        <w:t>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график работы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номера телефонов, адреса официального сайта и электронной почты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режим работы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  <w:bCs/>
        </w:rPr>
        <w:t xml:space="preserve">На информационных стендах в местах предоставления муниципальной услуги, </w:t>
      </w:r>
      <w:r w:rsidRPr="009D5375">
        <w:rPr>
          <w:rFonts w:cs="Arial"/>
        </w:rPr>
        <w:t>размещается следующая информация: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- текст административного регламента по предоставлению муниципальной услуги</w:t>
      </w:r>
      <w:r w:rsidRPr="009D5375">
        <w:rPr>
          <w:rFonts w:cs="Arial"/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9D5375">
        <w:rPr>
          <w:rFonts w:cs="Arial"/>
        </w:rPr>
        <w:t>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график работы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номера телефонов, адреса официального сайта и электронной почты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режим работы администрации Бобровского муниципального района Воронежской области;</w:t>
      </w:r>
    </w:p>
    <w:p w:rsidR="00E76B64" w:rsidRPr="009D5375" w:rsidRDefault="00E76B64" w:rsidP="009D537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- номера кабинетов, где осуществляется приём письменных обращений граждан и устное информирование граждан; </w:t>
      </w:r>
    </w:p>
    <w:p w:rsidR="00E76B64" w:rsidRPr="009D5375" w:rsidRDefault="00E76B64" w:rsidP="009D537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фамилии, имена, отчества и должности лиц, осуществляющих приём;</w:t>
      </w:r>
    </w:p>
    <w:p w:rsidR="00E76B64" w:rsidRPr="009D5375" w:rsidRDefault="00E76B64" w:rsidP="009D537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 w:rsidR="009D5375">
        <w:rPr>
          <w:sz w:val="24"/>
          <w:szCs w:val="24"/>
        </w:rPr>
        <w:t xml:space="preserve"> </w:t>
      </w:r>
    </w:p>
    <w:p w:rsidR="00E76B64" w:rsidRPr="009D5375" w:rsidRDefault="00E76B64" w:rsidP="009D537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- достоверность предоставляемой информации;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lastRenderedPageBreak/>
        <w:t>- полнота информирования;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- наглядность форм предоставляемой информации;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- удобство и доступность получения информации;</w:t>
      </w:r>
    </w:p>
    <w:p w:rsidR="00E76B64" w:rsidRPr="009D5375" w:rsidRDefault="00E76B64" w:rsidP="009D537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D5375">
        <w:rPr>
          <w:b w:val="0"/>
          <w:bCs w:val="0"/>
          <w:sz w:val="24"/>
          <w:szCs w:val="24"/>
        </w:rPr>
        <w:t>- оперативность предоставления информации.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D12DD7" w:rsidP="009D5375">
      <w:pPr>
        <w:pStyle w:val="ConsPlusNormal"/>
        <w:widowControl/>
        <w:numPr>
          <w:ilvl w:val="0"/>
          <w:numId w:val="38"/>
        </w:numPr>
        <w:ind w:left="0" w:firstLine="0"/>
        <w:jc w:val="both"/>
        <w:rPr>
          <w:bCs/>
          <w:sz w:val="24"/>
          <w:szCs w:val="24"/>
        </w:rPr>
      </w:pPr>
      <w:r w:rsidRPr="009D5375">
        <w:rPr>
          <w:bCs/>
          <w:sz w:val="24"/>
          <w:szCs w:val="24"/>
        </w:rPr>
        <w:t xml:space="preserve">СТАНДАРТ ПРЕДОСТАВЛЕНИЯ </w:t>
      </w:r>
      <w:r w:rsidRPr="009D5375">
        <w:rPr>
          <w:sz w:val="24"/>
          <w:szCs w:val="24"/>
        </w:rPr>
        <w:t>МУНИЦИПАЛЬНОЙ</w:t>
      </w:r>
      <w:r w:rsidRPr="009D5375">
        <w:rPr>
          <w:bCs/>
          <w:sz w:val="24"/>
          <w:szCs w:val="24"/>
        </w:rPr>
        <w:t xml:space="preserve"> УСЛУГИ.</w:t>
      </w:r>
    </w:p>
    <w:p w:rsidR="00E76B64" w:rsidRPr="009D5375" w:rsidRDefault="00E76B64" w:rsidP="009D5375">
      <w:pPr>
        <w:pStyle w:val="ConsPlusNormal"/>
        <w:widowControl/>
        <w:numPr>
          <w:ilvl w:val="1"/>
          <w:numId w:val="39"/>
        </w:numPr>
        <w:ind w:left="0" w:firstLine="0"/>
        <w:contextualSpacing/>
        <w:jc w:val="both"/>
        <w:rPr>
          <w:bCs/>
          <w:sz w:val="24"/>
          <w:szCs w:val="24"/>
        </w:rPr>
      </w:pPr>
      <w:r w:rsidRPr="009D5375">
        <w:rPr>
          <w:bCs/>
          <w:sz w:val="24"/>
          <w:szCs w:val="24"/>
        </w:rPr>
        <w:t>Наименование муниципальной услуги.</w:t>
      </w:r>
    </w:p>
    <w:p w:rsidR="00E76B64" w:rsidRPr="009D5375" w:rsidRDefault="00E76B64" w:rsidP="009D5375">
      <w:pPr>
        <w:pStyle w:val="ConsPlusNormal"/>
        <w:widowControl/>
        <w:numPr>
          <w:ilvl w:val="2"/>
          <w:numId w:val="39"/>
        </w:numPr>
        <w:ind w:left="0" w:firstLine="0"/>
        <w:contextualSpacing/>
        <w:jc w:val="both"/>
        <w:rPr>
          <w:sz w:val="24"/>
          <w:szCs w:val="24"/>
        </w:rPr>
      </w:pPr>
      <w:r w:rsidRPr="009D5375">
        <w:rPr>
          <w:bCs/>
          <w:sz w:val="24"/>
          <w:szCs w:val="24"/>
        </w:rPr>
        <w:t xml:space="preserve">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E76B64" w:rsidRPr="009D5375" w:rsidRDefault="00E76B64" w:rsidP="009D5375">
      <w:pPr>
        <w:ind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2.2. Наименование органа, предоставляющего муниципальную услугу.</w:t>
      </w:r>
    </w:p>
    <w:p w:rsidR="00E76B64" w:rsidRPr="009D5375" w:rsidRDefault="00E76B64" w:rsidP="009D5375">
      <w:pPr>
        <w:pStyle w:val="20"/>
        <w:ind w:firstLine="0"/>
        <w:rPr>
          <w:rFonts w:cs="Arial"/>
          <w:sz w:val="24"/>
        </w:rPr>
      </w:pPr>
      <w:r w:rsidRPr="009D5375">
        <w:rPr>
          <w:rFonts w:cs="Arial"/>
          <w:sz w:val="24"/>
        </w:rPr>
        <w:t>2.2.1. Орган, предоставляющий муниципальную услугу: администрация Бобровского муниципального района Воронежской области (далее - администрация). Структурное подразделение администрации Бобровского муниципального района Воронежской области, обеспечивающее организацию предоставления муниципальной услуги: отдел</w:t>
      </w:r>
      <w:r w:rsidRPr="009D5375">
        <w:rPr>
          <w:rFonts w:cs="Arial"/>
          <w:bCs w:val="0"/>
          <w:sz w:val="24"/>
        </w:rPr>
        <w:t xml:space="preserve"> по промышленности, топливу, энергетике, транспорту, связи и ЖКХ</w:t>
      </w:r>
      <w:r w:rsidRPr="009D5375">
        <w:rPr>
          <w:rFonts w:cs="Arial"/>
          <w:sz w:val="24"/>
        </w:rPr>
        <w:t xml:space="preserve"> администрации Бобровского муниципального района Воронежской области (далее – отдел администрации).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При предоставлении муниципальной услуги администрация осуществляет межведомственное взаимодействие с Федеральной налоговой службой Российской Федерации (далее - ФНС России), в распоряжении которой находятся сведения о регистрации заявителей в установленном законодательством Российской Федерации порядке, в качестве юридических лиц (Сведения из Единого государственного реестра юридических лиц).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Иные федеральные органы исполнительной власти, исполнительные органы государственной власти Воронежской области, а также другие структурные подразделения администрации Бобровского муниципального района Воронежской области, муниципальные учреждения и муниципальные предприятия и иные организации не участвуют в предоставлении муниципальной услуги.</w:t>
      </w:r>
    </w:p>
    <w:p w:rsidR="00E76B64" w:rsidRPr="009D5375" w:rsidRDefault="00E76B64" w:rsidP="009D5375">
      <w:pPr>
        <w:numPr>
          <w:ilvl w:val="2"/>
          <w:numId w:val="46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муниципальных услуг, утвержденный Решением СНД от «16» ноября 2012 года.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Результат предоставления муниципальной услуги.</w:t>
      </w:r>
    </w:p>
    <w:p w:rsidR="00E76B64" w:rsidRPr="009D5375" w:rsidRDefault="00E76B64" w:rsidP="009D5375">
      <w:pPr>
        <w:numPr>
          <w:ilvl w:val="2"/>
          <w:numId w:val="38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Результатом предоставления муниципальной услуги является: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- в случае отсутствия оснований для отказа государственной регистрации заявления о проведении общественной экологической экспертизы - государственная регистрация заявления общественных организаций (объединений) о проведении общественной экологической экспертизы;</w:t>
      </w:r>
    </w:p>
    <w:p w:rsidR="00E76B64" w:rsidRPr="009D5375" w:rsidRDefault="00E76B64" w:rsidP="009D5375">
      <w:pPr>
        <w:ind w:firstLine="0"/>
        <w:contextualSpacing/>
        <w:outlineLvl w:val="0"/>
        <w:rPr>
          <w:rFonts w:cs="Arial"/>
        </w:rPr>
      </w:pPr>
      <w:r w:rsidRPr="009D5375">
        <w:rPr>
          <w:rFonts w:cs="Arial"/>
        </w:rPr>
        <w:t>- в случае наличия оснований для отказа в государственной регистрации заявления о проведении общественной экологической экспертизы - отказ в государственной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Юридическим фактом, которым заканчивается предоставление муниципальной услуги, в случае отсутствия оснований для государственной регистрации заявления о проведении общественной экологической экспертизы внесение регистрационной записи в журнал государственной регистрации заявлений о проведении общественной экологической экспертизы.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lastRenderedPageBreak/>
        <w:t>Юридическим фактом, которым заканчивается предоставление муниципальной услуги, в случае наличия оснований для отказа в государственной регистрации заявления о проведении общественной экологической экспертизы подготовка уведомления об отказе в регистрации заявления о проведении общественной экологической, содержащего предусмотренные законом основания для отказа.</w:t>
      </w:r>
    </w:p>
    <w:p w:rsidR="00E76B64" w:rsidRPr="009D5375" w:rsidRDefault="00E76B64" w:rsidP="009D5375">
      <w:pPr>
        <w:numPr>
          <w:ilvl w:val="1"/>
          <w:numId w:val="38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Срок предоставления муниципальной услуги.</w:t>
      </w:r>
    </w:p>
    <w:p w:rsidR="00E76B64" w:rsidRPr="009D5375" w:rsidRDefault="00E76B64" w:rsidP="009D5375">
      <w:pPr>
        <w:numPr>
          <w:ilvl w:val="2"/>
          <w:numId w:val="38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Отдел администрации в течении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</w:r>
    </w:p>
    <w:p w:rsidR="00E76B64" w:rsidRPr="009D5375" w:rsidRDefault="00E76B64" w:rsidP="009D5375">
      <w:pPr>
        <w:numPr>
          <w:ilvl w:val="2"/>
          <w:numId w:val="38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Ответственными специалистами отдела администрации в течении одного рабочего дня со дня получения заявления проверяется наличие или отсутствие оснований в регистрации заявления и в случае если заявителем не представлены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лиц, подготавливается межведомственный запрос в ФНС России о предоставлении сведений из Единого государственного реестра юридических лиц.</w:t>
      </w:r>
    </w:p>
    <w:p w:rsidR="00E76B64" w:rsidRPr="009D5375" w:rsidRDefault="00E76B64" w:rsidP="009D5375">
      <w:pPr>
        <w:numPr>
          <w:ilvl w:val="2"/>
          <w:numId w:val="38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В течение одного рабочего дня со дня проверки наличия или отсутствия оснований в регистрации заявления или получения ответа на межведомственный запрос ответственными специалистами отдела администрации осуществляется регистрация заявления или подготавливается отказ в государственной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numPr>
          <w:ilvl w:val="1"/>
          <w:numId w:val="38"/>
        </w:numPr>
        <w:autoSpaceDE w:val="0"/>
        <w:autoSpaceDN w:val="0"/>
        <w:adjustRightInd w:val="0"/>
        <w:ind w:left="0"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Правовые основания для предоставления услуги.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Предоставление муниципальной услуги «</w:t>
      </w:r>
      <w:r w:rsidRPr="009D5375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Pr="009D5375">
        <w:rPr>
          <w:rFonts w:cs="Arial"/>
        </w:rPr>
        <w:t xml:space="preserve"> осуществляется в соответствии: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Федеральным законом от 23.11.1995 № 174-ФЗ «Об экологической экспертизе» (Российская газета, № 232, 30.11.199);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№ 202, 08.10.2003);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Федеральным законом от 27.07.2010 № 210-ФЗ «Об организации предоставления государственных и муниципальных услуг» (Российская газета, № 168, 30.07.2010);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подлежащих представлению заявителем.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В целях предоставления муниципальной услуги заявители представляют в отдел администрации заявление о поведении общественной экологической экспертизы.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Заявление может быть представлено лично заявителем в отдел администрации, может быть подано через организацию федеральной почтовой связи, может быть подано на официальный адрес электронной почты администрации.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9D5375">
        <w:rPr>
          <w:rFonts w:cs="Arial"/>
        </w:rPr>
        <w:lastRenderedPageBreak/>
        <w:t>самоуправления и иных органов, участвующих в предоставлении государственных и муниципальных услуг, и которые заявитель вправе представить.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В целях предоставления муниципальной услуги заявитель вправе представить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Документы, сведения и информация необходимые для предоставления муниципальной услуги и которые находятся в распоряжении иных государственных органов, органов местного самоуправления и иных организаций отсутствуют.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Администрация не вправе требовать от заявителя,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Перечень услуг, которые являются необходимыми и обязательными для предоставления муниципальной услуги.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Услуги, которые являются необходимыми и обязательными для предоставления муниципальной услуги «</w:t>
      </w:r>
      <w:r w:rsidRPr="009D5375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9D5375">
        <w:rPr>
          <w:rFonts w:cs="Arial"/>
        </w:rPr>
        <w:t>» отсутствуют.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  <w:bCs/>
        </w:rPr>
      </w:pPr>
      <w:bookmarkStart w:id="2" w:name="_Toc206489255"/>
      <w:r w:rsidRPr="009D5375">
        <w:rPr>
          <w:rFonts w:cs="Arial"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Исчерпывающий перечень оснований для отказа в предоставлении муниципальной услуги.</w:t>
      </w:r>
    </w:p>
    <w:bookmarkEnd w:id="2"/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В государственной регистрации заявления о проведении общественной экологической экспертизы может быть отказано в случае, если:</w:t>
      </w:r>
    </w:p>
    <w:p w:rsidR="00E76B64" w:rsidRPr="009D5375" w:rsidRDefault="00E76B64" w:rsidP="009D5375">
      <w:pPr>
        <w:numPr>
          <w:ilvl w:val="0"/>
          <w:numId w:val="43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E76B64" w:rsidRPr="009D5375" w:rsidRDefault="00E76B64" w:rsidP="009D5375">
      <w:pPr>
        <w:numPr>
          <w:ilvl w:val="0"/>
          <w:numId w:val="43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E76B64" w:rsidRPr="009D5375" w:rsidRDefault="00E76B64" w:rsidP="009D5375">
      <w:pPr>
        <w:numPr>
          <w:ilvl w:val="0"/>
          <w:numId w:val="43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E76B64" w:rsidRPr="009D5375" w:rsidRDefault="00E76B64" w:rsidP="009D5375">
      <w:pPr>
        <w:numPr>
          <w:ilvl w:val="0"/>
          <w:numId w:val="43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от 23.11.1995 № 174-ФЗ «Об экологической экспертизе»;</w:t>
      </w:r>
    </w:p>
    <w:p w:rsidR="00E76B64" w:rsidRPr="009D5375" w:rsidRDefault="00E76B64" w:rsidP="009D5375">
      <w:pPr>
        <w:numPr>
          <w:ilvl w:val="0"/>
          <w:numId w:val="43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lastRenderedPageBreak/>
        <w:t>требования к содержанию заявления о проведении общественной экологической экспертизы, предусмотренные статьей 23 Федерального закона Федерального закона от 23.11.1995 № 174-ФЗ «Об экологической экспертизе», не выполнены.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Перечень оснований для отказа в государственной регистрации заявления о проведении общественной экологической экспертизы, приведенный в пункте 2.8.1. настоящей регламента, является исчерпывающим.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Размер платы, взимаемой с заявителя при предоставлении муниципальной услуги</w:t>
      </w:r>
      <w:r w:rsidRPr="009D5375">
        <w:rPr>
          <w:rFonts w:cs="Arial"/>
          <w:bCs/>
        </w:rPr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</w:t>
      </w:r>
      <w:r w:rsidRPr="009D5375">
        <w:rPr>
          <w:rFonts w:cs="Arial"/>
        </w:rPr>
        <w:t xml:space="preserve"> муниципальными правовыми актами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 xml:space="preserve">Муниципальная услуга </w:t>
      </w:r>
      <w:r w:rsidRPr="009D5375">
        <w:rPr>
          <w:rFonts w:cs="Arial"/>
        </w:rPr>
        <w:t>«</w:t>
      </w:r>
      <w:r w:rsidRPr="009D5375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9D5375">
        <w:rPr>
          <w:rFonts w:cs="Arial"/>
        </w:rPr>
        <w:t>» предоставляется на бесплатной основе.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Срок регистрации запроса заявителя о предоставлении муниципальной услуги.</w:t>
      </w:r>
    </w:p>
    <w:p w:rsidR="00E76B64" w:rsidRPr="009D5375" w:rsidRDefault="00E76B64" w:rsidP="009D5375">
      <w:pPr>
        <w:numPr>
          <w:ilvl w:val="2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Отдел администрации в течении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</w:r>
    </w:p>
    <w:p w:rsidR="00E76B64" w:rsidRPr="009D5375" w:rsidRDefault="00E76B64" w:rsidP="009D5375">
      <w:pPr>
        <w:numPr>
          <w:ilvl w:val="1"/>
          <w:numId w:val="40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76B64" w:rsidRPr="009D5375" w:rsidRDefault="00E76B64" w:rsidP="009D5375">
      <w:pPr>
        <w:pStyle w:val="ConsPlusNormal"/>
        <w:ind w:firstLine="0"/>
        <w:contextualSpacing/>
        <w:jc w:val="both"/>
        <w:outlineLvl w:val="0"/>
        <w:rPr>
          <w:bCs/>
          <w:sz w:val="24"/>
          <w:szCs w:val="24"/>
        </w:rPr>
      </w:pPr>
      <w:r w:rsidRPr="009D5375">
        <w:rPr>
          <w:bCs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9D5375">
        <w:rPr>
          <w:sz w:val="24"/>
          <w:szCs w:val="24"/>
        </w:rPr>
        <w:t xml:space="preserve">муниципальная </w:t>
      </w:r>
      <w:r w:rsidRPr="009D5375">
        <w:rPr>
          <w:bCs/>
          <w:sz w:val="24"/>
          <w:szCs w:val="24"/>
        </w:rPr>
        <w:t xml:space="preserve">услуга, и получения </w:t>
      </w:r>
      <w:r w:rsidRPr="009D5375">
        <w:rPr>
          <w:sz w:val="24"/>
          <w:szCs w:val="24"/>
        </w:rPr>
        <w:t xml:space="preserve">муниципальной </w:t>
      </w:r>
      <w:r w:rsidRPr="009D5375">
        <w:rPr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76B64" w:rsidRPr="009D5375" w:rsidRDefault="00E76B64" w:rsidP="009D5375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9D5375">
        <w:rPr>
          <w:rFonts w:cs="Arial"/>
        </w:rPr>
        <w:t xml:space="preserve">Если </w:t>
      </w:r>
      <w:r w:rsidRPr="009D5375">
        <w:rPr>
          <w:rFonts w:cs="Arial"/>
          <w:bCs/>
        </w:rPr>
        <w:t>здание и помещения, в котором предоставляется услуга</w:t>
      </w:r>
      <w:r w:rsidRPr="009D5375">
        <w:rPr>
          <w:rFonts w:cs="Arial"/>
        </w:rPr>
        <w:t xml:space="preserve"> не приспособлены или не полностью приспособлены для потребностей инвалидов, </w:t>
      </w:r>
      <w:r w:rsidRPr="009D5375">
        <w:rPr>
          <w:rFonts w:cs="Arial"/>
          <w:bCs/>
        </w:rPr>
        <w:t>орган, предоставляющий муниципальную услугу,</w:t>
      </w:r>
      <w:r w:rsidRPr="009D5375">
        <w:rPr>
          <w:rFonts w:cs="Arial"/>
        </w:rPr>
        <w:t xml:space="preserve"> обеспечивает предоставление муниципальной услуги по месту жительства инвалида.</w:t>
      </w:r>
    </w:p>
    <w:p w:rsidR="00E76B64" w:rsidRPr="009D5375" w:rsidRDefault="00E76B64" w:rsidP="009D5375">
      <w:pPr>
        <w:ind w:firstLine="0"/>
        <w:contextualSpacing/>
        <w:rPr>
          <w:rFonts w:eastAsia="Arial CYR" w:cs="Arial"/>
        </w:rPr>
      </w:pPr>
      <w:r w:rsidRPr="009D5375">
        <w:rPr>
          <w:rFonts w:eastAsia="Arial CYR" w:cs="Arial"/>
        </w:rPr>
        <w:t xml:space="preserve">Здания, в которых предоставляется </w:t>
      </w:r>
      <w:r w:rsidRPr="009D5375">
        <w:rPr>
          <w:rFonts w:cs="Arial"/>
        </w:rPr>
        <w:t>муниципальная</w:t>
      </w:r>
      <w:r w:rsidRPr="009D5375">
        <w:rPr>
          <w:rFonts w:eastAsia="Arial CYR" w:cs="Arial"/>
        </w:rPr>
        <w:t xml:space="preserve"> услуга, должны находиться в пешеходной доступности (не более 10 минут пешком) для заявителей от остановок общественного транспорта.</w:t>
      </w:r>
    </w:p>
    <w:p w:rsidR="00E76B64" w:rsidRPr="009D5375" w:rsidRDefault="00E76B64" w:rsidP="009D5375">
      <w:pPr>
        <w:ind w:firstLine="0"/>
        <w:contextualSpacing/>
        <w:rPr>
          <w:rFonts w:eastAsia="Arial CYR" w:cs="Arial"/>
        </w:rPr>
      </w:pPr>
      <w:r w:rsidRPr="009D5375">
        <w:rPr>
          <w:rFonts w:eastAsia="Arial CYR" w:cs="Arial"/>
        </w:rPr>
        <w:t>Здания должны быть оборудованы отдельным входом для свободного доступа заявителей в помещения.</w:t>
      </w:r>
    </w:p>
    <w:p w:rsidR="00E76B64" w:rsidRPr="009D5375" w:rsidRDefault="00E76B64" w:rsidP="009D5375">
      <w:pPr>
        <w:ind w:firstLine="0"/>
        <w:contextualSpacing/>
        <w:rPr>
          <w:rFonts w:eastAsia="Arial CYR" w:cs="Arial"/>
        </w:rPr>
      </w:pPr>
      <w:r w:rsidRPr="009D5375">
        <w:rPr>
          <w:rFonts w:eastAsia="Arial CYR" w:cs="Arial"/>
        </w:rPr>
        <w:t>Центральные входы в здания должны быть оборудованы информационными табличками, содержащими информацию об администрации.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Помещения должны содержать места для информирования, ожидания и приёма граждан. Помещения должны соответствовать санитарно - эпидемиологическим </w:t>
      </w:r>
      <w:r w:rsidRPr="009D5375">
        <w:rPr>
          <w:sz w:val="24"/>
          <w:szCs w:val="24"/>
        </w:rPr>
        <w:lastRenderedPageBreak/>
        <w:t xml:space="preserve">правилам и нормам, а также должны быть оборудованы противопожарной системой и средствами пожаротушения. 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  <w:iCs/>
        </w:rPr>
        <w:t xml:space="preserve">Места информирования, предназначенные для ознакомления </w:t>
      </w:r>
      <w:r w:rsidRPr="009D5375">
        <w:rPr>
          <w:rFonts w:cs="Arial"/>
        </w:rPr>
        <w:t>заявителей с информационными материалами, должны быть оборудованы: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- стульями и столами для оформления заявителями документов.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На информационных стендах, размещается следующая информация: 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- текст административного регламента предоставления муниципальной услуги;</w:t>
      </w:r>
    </w:p>
    <w:p w:rsidR="00E76B64" w:rsidRPr="009D5375" w:rsidRDefault="00E76B64" w:rsidP="009D5375">
      <w:pPr>
        <w:pStyle w:val="ConsTitle"/>
        <w:widowControl/>
        <w:ind w:right="0"/>
        <w:contextualSpacing/>
        <w:jc w:val="both"/>
        <w:rPr>
          <w:b w:val="0"/>
          <w:sz w:val="24"/>
          <w:szCs w:val="24"/>
        </w:rPr>
      </w:pPr>
      <w:r w:rsidRPr="009D5375">
        <w:rPr>
          <w:b w:val="0"/>
          <w:sz w:val="24"/>
          <w:szCs w:val="24"/>
        </w:rPr>
        <w:t>- график работы администрации;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номера телефонов, адреса официального сайта и электронной почты администрации;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режим работы администрации;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- графики личного приёма граждан уполномоченными должностными лицами отдела администрации; 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- номера кабинетов, где осуществляется приём письменных обращений граждан и устное информирование граждан; 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фамилии, имена, отчества и должности лиц, осуществляющих приём;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Помещения для приёма заявителей оборудуются табличками с указанием номера кабинета, должности и фамилии, имени, отчества лица, осуществляющего приём. Место для приёма заявителей оборудуется стулом, иметь место для написания и размещения документов, заявлений.</w:t>
      </w:r>
    </w:p>
    <w:p w:rsidR="00E76B64" w:rsidRPr="009D5375" w:rsidRDefault="00E76B64" w:rsidP="009D5375">
      <w:pPr>
        <w:pStyle w:val="ConsNormal"/>
        <w:widowControl/>
        <w:numPr>
          <w:ilvl w:val="1"/>
          <w:numId w:val="40"/>
        </w:numPr>
        <w:ind w:left="0" w:firstLine="0"/>
        <w:contextualSpacing/>
        <w:jc w:val="both"/>
        <w:rPr>
          <w:rFonts w:cs="Arial"/>
          <w:sz w:val="24"/>
          <w:szCs w:val="24"/>
        </w:rPr>
      </w:pPr>
      <w:r w:rsidRPr="009D5375">
        <w:rPr>
          <w:rFonts w:cs="Arial"/>
          <w:sz w:val="24"/>
          <w:szCs w:val="24"/>
        </w:rPr>
        <w:t>Показатели доступности и качества муниципальной услуги.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Показателями доступности муниципальной услуги являются: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возможность получения информации о порядке получения муниципальной услуги по электронной почте или с использованием сети Интернет.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Показателями качества муниципальной услуги являются: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соблюдение должностными лицами отдела администрации сроков предоставления муниципальной услуги;</w:t>
      </w:r>
    </w:p>
    <w:p w:rsidR="00E76B64" w:rsidRPr="009D5375" w:rsidRDefault="00E76B64" w:rsidP="009D5375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- отсутствие жалоб со стороны заявителей на качество предоставления муниципальной услуги, действия (бездействие) должностных лиц отдела администрации.</w:t>
      </w:r>
    </w:p>
    <w:p w:rsidR="00E76B64" w:rsidRPr="009D5375" w:rsidRDefault="00E76B64" w:rsidP="009D5375">
      <w:pPr>
        <w:pStyle w:val="ConsPlusNormal"/>
        <w:widowControl/>
        <w:numPr>
          <w:ilvl w:val="1"/>
          <w:numId w:val="40"/>
        </w:numPr>
        <w:shd w:val="clear" w:color="auto" w:fill="FFFFFF"/>
        <w:spacing w:before="324"/>
        <w:ind w:left="0" w:right="43"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Требования,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76B64" w:rsidRPr="009D5375" w:rsidRDefault="00E76B64" w:rsidP="009D5375">
      <w:pPr>
        <w:pStyle w:val="ConsPlusNormal"/>
        <w:widowControl/>
        <w:shd w:val="clear" w:color="auto" w:fill="FFFFFF"/>
        <w:spacing w:before="324"/>
        <w:ind w:right="43" w:firstLine="0"/>
        <w:contextualSpacing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Заявление о государственной регистрации заявления о проведении общественной экологической экспертизы могут быть направлены в форме электронных документов с использованием информационно-телекоммуникационной сети Интернет на адрес электронной почты администрации.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Заявление, поданное в форме электронного документа, должно соответствовать требованиям, предъявляемым к заявлениям в простой письменной форме.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 xml:space="preserve"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</w:t>
      </w:r>
      <w:r w:rsidRPr="009D5375">
        <w:rPr>
          <w:rFonts w:cs="Arial"/>
        </w:rPr>
        <w:lastRenderedPageBreak/>
        <w:t>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Заявление, поступившее в администрацию в форме электронного документа, подлежит рассмотрению в порядке, установленном настоящим регламентом для письменных обращений.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Предоставление муниципальной услуги «</w:t>
      </w:r>
      <w:r w:rsidRPr="009D5375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9D5375">
        <w:rPr>
          <w:rFonts w:cs="Arial"/>
        </w:rPr>
        <w:t>» в многофункциональных центрах не организовано.</w:t>
      </w:r>
    </w:p>
    <w:p w:rsidR="00E76B64" w:rsidRPr="009D5375" w:rsidRDefault="00E76B64" w:rsidP="009D5375">
      <w:pPr>
        <w:ind w:firstLine="0"/>
        <w:rPr>
          <w:rFonts w:cs="Arial"/>
        </w:rPr>
      </w:pPr>
      <w:bookmarkStart w:id="3" w:name="_Toc206489261"/>
    </w:p>
    <w:p w:rsidR="00E76B64" w:rsidRPr="009D5375" w:rsidRDefault="000D753A" w:rsidP="009D5375">
      <w:pPr>
        <w:ind w:firstLine="0"/>
        <w:rPr>
          <w:rFonts w:cs="Arial"/>
        </w:rPr>
      </w:pPr>
      <w:r w:rsidRPr="009D5375">
        <w:rPr>
          <w:rFonts w:cs="Arial"/>
        </w:rPr>
        <w:t>3.</w:t>
      </w:r>
      <w:bookmarkEnd w:id="3"/>
      <w:r w:rsidRPr="009D5375">
        <w:rPr>
          <w:rFonts w:cs="Arial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E76B64" w:rsidRPr="009D5375" w:rsidRDefault="00E76B64" w:rsidP="009D5375">
      <w:pPr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Прием и первичная обработка заявления о проведении общественной экологической экспертизы.</w:t>
      </w:r>
    </w:p>
    <w:p w:rsidR="00E76B64" w:rsidRPr="009D5375" w:rsidRDefault="00E76B64" w:rsidP="009D5375">
      <w:pPr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Формирование и направление межведомственного запроса в ФНС России о предоставлении сведений из Единого государственного реестра юридических лиц.</w:t>
      </w:r>
    </w:p>
    <w:p w:rsidR="00E76B64" w:rsidRPr="009D5375" w:rsidRDefault="00E76B64" w:rsidP="009D5375">
      <w:pPr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экспертизы.</w:t>
      </w:r>
    </w:p>
    <w:p w:rsidR="00E76B64" w:rsidRPr="009D5375" w:rsidRDefault="00E76B64" w:rsidP="009D5375">
      <w:pPr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У</w:t>
      </w:r>
      <w:r w:rsidRPr="009D5375">
        <w:rPr>
          <w:rFonts w:cs="Arial"/>
          <w:shd w:val="clear" w:color="auto" w:fill="FFFFFF"/>
        </w:rPr>
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pStyle w:val="ConsPlusNormal"/>
        <w:widowControl/>
        <w:numPr>
          <w:ilvl w:val="1"/>
          <w:numId w:val="45"/>
        </w:numPr>
        <w:ind w:left="0"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Прием и первичная обработка заявления о проведении общественной экологической экспертизы.</w:t>
      </w:r>
    </w:p>
    <w:p w:rsidR="00E76B64" w:rsidRPr="009D5375" w:rsidRDefault="00E76B64" w:rsidP="009D5375">
      <w:pPr>
        <w:tabs>
          <w:tab w:val="left" w:pos="0"/>
          <w:tab w:val="left" w:pos="1620"/>
        </w:tabs>
        <w:ind w:firstLine="0"/>
        <w:rPr>
          <w:rFonts w:cs="Arial"/>
        </w:rPr>
      </w:pPr>
      <w:r w:rsidRPr="009D5375">
        <w:rPr>
          <w:rFonts w:cs="Arial"/>
        </w:rPr>
        <w:t>Основанием для начала выполнения административной процедуры является личное обращение заявителя в отдел администрации с заявлением о проведении общественной экологической экспертизы, или поступление запроса через организацию федеральной почтовой связи либо по электронной почте.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Специалист отдела администрации, ответственный за прием входящей корреспонденции принимает заявление, регистрирует его в журнале входящей корреспонденции и в течение одного рабочего дня передает заявление главе администрации (заместителю главы администрации) для определения ответственного исполнителя.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Определение ответственного исполнителя оформляется резолюцией на поступившем заявлении.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Резолюция содержит фамилию ответственного лица, текст поручения предписывающий действие и порядок исполнения поручения.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Заявление передается для исполнения лицу указанному в резолюции.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Результатом выполнения административной процедуры является получение ответственным исполнителем заявления о проведении общественной экологической экспертизы.</w:t>
      </w:r>
    </w:p>
    <w:p w:rsidR="00E76B64" w:rsidRPr="009D5375" w:rsidRDefault="00E76B64" w:rsidP="009D5375">
      <w:pPr>
        <w:widowControl w:val="0"/>
        <w:numPr>
          <w:ilvl w:val="1"/>
          <w:numId w:val="4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Формирование и направление межведомственного запроса в ФНС России о предоставлении сведений из Единого государственного реестра юридических лиц.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В случае если заявителем не представлены документы, подтверждающие данные о регистрации общественных организаций (объединений) в установленном законодательством Российской Федерации порядке, в качестве юридических лиц, специалист отдела администрации ответственный за рассмотрение заявления о проведении общественной экологической экспертизы, в день получения заявления </w:t>
      </w:r>
      <w:r w:rsidRPr="009D5375">
        <w:rPr>
          <w:rFonts w:cs="Arial"/>
        </w:rPr>
        <w:lastRenderedPageBreak/>
        <w:t>подготавливает межведомственный запрос в ФНС России о предоставлении сведений из Единого государственного реестра юридических лиц.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Межведомственный запрос формируется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Межведомственный запрос о представлении документов и (или) информации должен соответствовать требованиям установленным ст. 7.2. Федерального закона от 27.07.2010 № 210-ФЗ «Об организации предоставления государственных и муниципальных услуг».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Результатом выполнения административной процедуры является направление межведомственного запроса в ФНС России о предоставлении сведений из Единого государственного реестра юридических лиц.</w:t>
      </w:r>
    </w:p>
    <w:p w:rsidR="00E76B64" w:rsidRPr="009D5375" w:rsidRDefault="00E76B64" w:rsidP="009D5375">
      <w:pPr>
        <w:numPr>
          <w:ilvl w:val="1"/>
          <w:numId w:val="4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 xml:space="preserve"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 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В случае если заявителем по собственной инициативе представлены документы подтверждающие данные о регистрации общественных организаций (объединений) в установленном законодательством Российской Федерации порядке, в качестве юридических лиц, а также после получения ответа из ФНС России на межведомственный запроса о предоставлении сведений из Единого государственного реестра юридических лиц специалист отдела администрации ответственный за рассмотрение заявления о проведении общественной экологической экспертизы в течение одного рабочего дня проверяет наличие или отсутствие оснований для отказа в государственной регистрации заявления о проведении общественной экологической экспертизы, которые установлены п. 2.8.1. настоящего регламента.</w:t>
      </w:r>
    </w:p>
    <w:p w:rsidR="00E76B64" w:rsidRPr="009D5375" w:rsidRDefault="00E76B64" w:rsidP="009D5375">
      <w:pPr>
        <w:ind w:firstLine="0"/>
        <w:rPr>
          <w:rFonts w:cs="Arial"/>
          <w:shd w:val="clear" w:color="auto" w:fill="FFFFFF"/>
        </w:rPr>
      </w:pPr>
      <w:r w:rsidRPr="009D5375">
        <w:rPr>
          <w:rFonts w:cs="Arial"/>
        </w:rPr>
        <w:t>В случае, если по результатам проведенной проверки установлено отсутствие оснований для отказа в государственной регистрации заявления о проведении общественной экологической экспертизы специалист отдела администрации ответственный за рассмотрение заявления подготавливает проект у</w:t>
      </w:r>
      <w:r w:rsidRPr="009D5375">
        <w:rPr>
          <w:rFonts w:cs="Arial"/>
          <w:shd w:val="clear" w:color="auto" w:fill="FFFFFF"/>
        </w:rPr>
        <w:t>ведомления заявителя о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В случае, если по результатам проведенной проверки выявлено наличие оснований для отказа в государственной регистрации заявления о проведении общественной экологической экспертизы специалист отдела администрации ответственный за рассмотрение заявления подготавливает проект у</w:t>
      </w:r>
      <w:r w:rsidRPr="009D5375">
        <w:rPr>
          <w:rFonts w:cs="Arial"/>
          <w:shd w:val="clear" w:color="auto" w:fill="FFFFFF"/>
        </w:rPr>
        <w:t>ведомления заявителя об отказе в государственной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Подготовленный проект уведомления </w:t>
      </w:r>
      <w:r w:rsidRPr="009D5375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9D5375">
        <w:rPr>
          <w:rFonts w:cs="Arial"/>
        </w:rPr>
        <w:t xml:space="preserve"> направляется на подпись главе администрации (заместителю главы администрации).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После подписания главой администрации (заместителем главы администрации) уведомления </w:t>
      </w:r>
      <w:r w:rsidRPr="009D5375">
        <w:rPr>
          <w:rFonts w:cs="Arial"/>
          <w:shd w:val="clear" w:color="auto" w:fill="FFFFFF"/>
        </w:rPr>
        <w:t>о регистрации заявления о проведении общественной экологической экспертизы с</w:t>
      </w:r>
      <w:r w:rsidRPr="009D5375">
        <w:rPr>
          <w:rFonts w:cs="Arial"/>
        </w:rPr>
        <w:t xml:space="preserve">пециалист отдела администрации, ответственный за рассмотрение </w:t>
      </w:r>
      <w:r w:rsidRPr="009D5375">
        <w:rPr>
          <w:rFonts w:cs="Arial"/>
        </w:rPr>
        <w:lastRenderedPageBreak/>
        <w:t>заявления вносит регистрационную запись в журнал государственной регистрации заявлений о проведении общественной экологической экспертизы.</w:t>
      </w:r>
    </w:p>
    <w:p w:rsidR="00E76B64" w:rsidRPr="009D5375" w:rsidRDefault="00E76B64" w:rsidP="009D5375">
      <w:pPr>
        <w:numPr>
          <w:ilvl w:val="1"/>
          <w:numId w:val="4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У</w:t>
      </w:r>
      <w:r w:rsidRPr="009D5375">
        <w:rPr>
          <w:rFonts w:cs="Arial"/>
          <w:shd w:val="clear" w:color="auto" w:fill="FFFFFF"/>
        </w:rPr>
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Основанием для начала выполнения административной процедуры является получение подписанного уведомления </w:t>
      </w:r>
      <w:r w:rsidRPr="009D5375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9D5375">
        <w:rPr>
          <w:rFonts w:cs="Arial"/>
        </w:rPr>
        <w:t>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Уведомление </w:t>
      </w:r>
      <w:r w:rsidRPr="009D5375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9D5375">
        <w:rPr>
          <w:rFonts w:cs="Arial"/>
        </w:rPr>
        <w:t xml:space="preserve"> в течение рабочего дня подлежит регистрации в журнале исходящей корреспонденции.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 xml:space="preserve">Уведомление </w:t>
      </w:r>
      <w:r w:rsidRPr="009D5375">
        <w:rPr>
          <w:rFonts w:cs="Arial"/>
          <w:shd w:val="clear" w:color="auto" w:fill="FFFFFF"/>
        </w:rPr>
        <w:t>о регистрации или об отказе в государственной регистрации заявления о проведении общественной экологической экспертизы</w:t>
      </w:r>
      <w:r w:rsidRPr="009D5375">
        <w:rPr>
          <w:rFonts w:cs="Arial"/>
        </w:rPr>
        <w:t xml:space="preserve"> в день регистрации направляется заявителю через организацию федеральной почтовой связи или на адрес электронной указанный заявителем.</w:t>
      </w:r>
    </w:p>
    <w:p w:rsidR="00E76B64" w:rsidRPr="009D5375" w:rsidRDefault="00E76B64" w:rsidP="009D5375">
      <w:pPr>
        <w:numPr>
          <w:ilvl w:val="1"/>
          <w:numId w:val="4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области», административных процедур.</w:t>
      </w:r>
    </w:p>
    <w:p w:rsidR="00E76B64" w:rsidRPr="009D5375" w:rsidRDefault="00E76B64" w:rsidP="009D5375">
      <w:pPr>
        <w:numPr>
          <w:ilvl w:val="2"/>
          <w:numId w:val="4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Осуществление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не реализовано.</w:t>
      </w:r>
    </w:p>
    <w:p w:rsidR="00E76B64" w:rsidRPr="009D5375" w:rsidRDefault="00E76B64" w:rsidP="009D5375">
      <w:pPr>
        <w:numPr>
          <w:ilvl w:val="2"/>
          <w:numId w:val="4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 xml:space="preserve">Осуществление административных процедур в электронной форме с использованием </w:t>
      </w:r>
      <w:r w:rsidRPr="009D5375">
        <w:rPr>
          <w:rFonts w:cs="Arial"/>
          <w:shd w:val="clear" w:color="auto" w:fill="FFFFFF"/>
        </w:rPr>
        <w:t>Портала государственных и муниципальных услуг Воронежской области не реализовано.</w:t>
      </w:r>
    </w:p>
    <w:p w:rsidR="00E76B64" w:rsidRPr="009D5375" w:rsidRDefault="00E76B64" w:rsidP="009D5375">
      <w:pPr>
        <w:numPr>
          <w:ilvl w:val="2"/>
          <w:numId w:val="41"/>
        </w:numPr>
        <w:ind w:left="0" w:firstLine="0"/>
        <w:rPr>
          <w:rFonts w:cs="Arial"/>
        </w:rPr>
      </w:pPr>
      <w:r w:rsidRPr="009D5375">
        <w:rPr>
          <w:rFonts w:cs="Arial"/>
        </w:rPr>
        <w:t>На официальном сайте администрации представлена информация о порядке предоставления муниципальной услуги и обеспечен доступ к сведениям о муниципальной услуге.</w:t>
      </w:r>
    </w:p>
    <w:p w:rsidR="00E76B64" w:rsidRPr="009D5375" w:rsidRDefault="00E76B64" w:rsidP="009D5375">
      <w:pPr>
        <w:numPr>
          <w:ilvl w:val="1"/>
          <w:numId w:val="41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Блок-схема предоставления муниципальной услуги приведена в Приложении № 1 к настоящему регламенту.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D12DD7" w:rsidP="009D5375">
      <w:pPr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ФОРМЫ КОНТРОЛЯ ЗА ИСПОЛНЕНИЕМ АДМИНИСТРАТИВНОГО РЕГЛАМЕНТА.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outlineLvl w:val="0"/>
        <w:rPr>
          <w:rFonts w:cs="Arial"/>
        </w:rPr>
      </w:pPr>
      <w:r w:rsidRPr="009D5375">
        <w:rPr>
          <w:rFonts w:cs="Arial"/>
        </w:rPr>
        <w:t>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 положений настоящего регламента.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Должностное лицо, уполномоченное осуществлять текущий контроль, определяется администрацией.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Внеплановая проверка может проводиться по конкретному обращению заявителя или иных заинтересованных лиц.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outlineLvl w:val="0"/>
        <w:rPr>
          <w:rFonts w:cs="Arial"/>
        </w:rPr>
      </w:pPr>
      <w:r w:rsidRPr="009D5375">
        <w:rPr>
          <w:rFonts w:cs="Arial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Муниципальные служащие и иные должностные лица участвующие в предоставлении муниципальной услуги несут персональную ответственность за соблюдение сроков, полноту и качество предоставления муниципальной услуги, за соблюдение последовательности выполнения административных процедур, установленных настоящим регламентом.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9D5375">
        <w:rPr>
          <w:rFonts w:cs="Arial"/>
        </w:rPr>
        <w:t>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-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проверки);</w:t>
      </w:r>
    </w:p>
    <w:p w:rsidR="00E76B64" w:rsidRPr="009D5375" w:rsidRDefault="00E76B64" w:rsidP="009D5375">
      <w:pPr>
        <w:ind w:firstLine="0"/>
        <w:rPr>
          <w:rFonts w:cs="Arial"/>
        </w:rPr>
      </w:pPr>
      <w:r w:rsidRPr="009D5375">
        <w:rPr>
          <w:rFonts w:cs="Arial"/>
        </w:rP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с использованием соответствующей информации, размещенной на официальном сайте администрации.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D12DD7" w:rsidP="009D5375">
      <w:pPr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cs="Arial"/>
          <w:bCs/>
        </w:rPr>
      </w:pPr>
      <w:r w:rsidRPr="009D5375">
        <w:rPr>
          <w:rFonts w:cs="Arial"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муниципальной услуги.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Заявители вправе подать жалобу на решение и (или) действие (бездействие) муниципальных служащих и иных должностных лиц участвующих в предоставлении муниципальной услуги.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Предмет досудебного (внесудебного) обжалования.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Заявители могут обратиться с жалобой в том числе в следующих случаях: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2) нарушение срока предоставления муниципальной услуги;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9D5375">
        <w:rPr>
          <w:rFonts w:cs="Arial"/>
        </w:rPr>
        <w:lastRenderedPageBreak/>
        <w:t>иными нормативными правовыми актами Российской Федерации, нормативными правовыми актами Воронежской области;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7)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Исчерпывающий перечень оснований для отказа в рассмотрении жалобы либо приостановления ее рассмотрения.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Должностное лицо, уполномоченное на рассмотрение жалобы, или уполномоченный орган отказывают в удовлетворении жалобы в следующих случаях: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Основания для начала процедуры досудебного (внесудебного) обжалования.</w:t>
      </w:r>
    </w:p>
    <w:p w:rsidR="00E76B64" w:rsidRPr="009D5375" w:rsidRDefault="00E76B64" w:rsidP="009D5375">
      <w:pPr>
        <w:ind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Основанием для начала процедуры досудебного (внесудебного) обжалования является поступившая жалоба.</w:t>
      </w:r>
    </w:p>
    <w:p w:rsidR="00E76B64" w:rsidRPr="009D5375" w:rsidRDefault="00E76B64" w:rsidP="009D5375">
      <w:pPr>
        <w:ind w:firstLine="0"/>
        <w:contextualSpacing/>
        <w:rPr>
          <w:rFonts w:cs="Arial"/>
          <w:bCs/>
        </w:rPr>
      </w:pPr>
      <w:r w:rsidRPr="009D5375">
        <w:rPr>
          <w:rFonts w:cs="Arial"/>
          <w:bCs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Жалоба должна содержать: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outlineLvl w:val="0"/>
        <w:rPr>
          <w:rFonts w:cs="Arial"/>
        </w:rPr>
      </w:pPr>
      <w:r w:rsidRPr="009D5375">
        <w:rPr>
          <w:rFonts w:cs="Arial"/>
        </w:rPr>
        <w:t>Права заявителя на получение информации и документов, необходимых для обоснования и рассмотрения жалобы: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  <w:bCs/>
        </w:rPr>
        <w:t>Заявители</w:t>
      </w:r>
      <w:r w:rsidRPr="009D5375">
        <w:rPr>
          <w:rFonts w:cs="Arial"/>
        </w:rPr>
        <w:t xml:space="preserve"> имеют право на получение информации и документов, необходимых для обоснования и рассмотрения жалобы (претензии).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Должностные лица, которым может быть адресована жалоба заявителя в досудебном (внесудебном) порядке: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  <w:bCs/>
        </w:rPr>
        <w:lastRenderedPageBreak/>
        <w:t>Заявители</w:t>
      </w:r>
      <w:r w:rsidRPr="009D5375">
        <w:rPr>
          <w:rFonts w:cs="Arial"/>
        </w:rPr>
        <w:t xml:space="preserve"> могут обжаловать решения и действия (бездействие) муниципальных служащих администрации, должностных лиц администрации у главы администрации.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Сроки рассмотрения жалобы.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Жалоба, поступившая в администрацию, подлежит рассмотрению главой администрации,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76B64" w:rsidRPr="009D5375" w:rsidRDefault="00E76B64" w:rsidP="009D5375">
      <w:pPr>
        <w:numPr>
          <w:ilvl w:val="1"/>
          <w:numId w:val="42"/>
        </w:numPr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9D5375">
        <w:rPr>
          <w:rFonts w:cs="Arial"/>
        </w:rPr>
        <w:t>Результат досудебного (внесудебного) обжалования: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По результатам рассмотрения жалобы глава администрации принимает одно из следующих решений: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а также в иных формах;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2) отказывает в удовлетворении жалобы.</w:t>
      </w:r>
    </w:p>
    <w:p w:rsidR="00E76B64" w:rsidRPr="009D5375" w:rsidRDefault="00E76B64" w:rsidP="009D5375">
      <w:pPr>
        <w:ind w:firstLine="0"/>
        <w:contextualSpacing/>
        <w:rPr>
          <w:rFonts w:cs="Arial"/>
        </w:rPr>
      </w:pPr>
      <w:r w:rsidRPr="009D5375">
        <w:rPr>
          <w:rFonts w:cs="Arial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6B64" w:rsidRPr="009D5375" w:rsidRDefault="009D5375" w:rsidP="009D5375">
      <w:pPr>
        <w:ind w:left="5103" w:firstLine="0"/>
        <w:outlineLvl w:val="0"/>
        <w:rPr>
          <w:rFonts w:cs="Arial"/>
        </w:rPr>
      </w:pPr>
      <w:r>
        <w:rPr>
          <w:rFonts w:cs="Arial"/>
        </w:rPr>
        <w:br w:type="page"/>
      </w:r>
      <w:r w:rsidR="00E76B64" w:rsidRPr="009D5375">
        <w:rPr>
          <w:rFonts w:cs="Arial"/>
        </w:rPr>
        <w:lastRenderedPageBreak/>
        <w:t>Приложение № 1</w:t>
      </w:r>
    </w:p>
    <w:p w:rsidR="00E76B64" w:rsidRPr="009D5375" w:rsidRDefault="00E76B64" w:rsidP="009D5375">
      <w:pPr>
        <w:ind w:left="5103" w:firstLine="0"/>
        <w:rPr>
          <w:rFonts w:cs="Arial"/>
        </w:rPr>
      </w:pPr>
      <w:r w:rsidRPr="009D5375">
        <w:rPr>
          <w:rFonts w:cs="Arial"/>
        </w:rPr>
        <w:t>к Административному регламенту</w:t>
      </w:r>
      <w:r w:rsidR="00D12DD7" w:rsidRPr="009D5375">
        <w:rPr>
          <w:rFonts w:cs="Arial"/>
        </w:rPr>
        <w:t xml:space="preserve"> </w:t>
      </w:r>
      <w:r w:rsidR="00D12DD7" w:rsidRPr="009D5375">
        <w:rPr>
          <w:rFonts w:cs="Arial"/>
          <w:bCs/>
        </w:rPr>
        <w:t>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1. Место нахождения администрации Бобровского муниципального района: 397700, Воронежская область, г. Бобров, ул. Кирова, 32А.</w:t>
      </w: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График работы администрации Бобровского муниципального района:</w:t>
      </w:r>
    </w:p>
    <w:p w:rsidR="00E76B64" w:rsidRPr="009D5375" w:rsidRDefault="009D5375" w:rsidP="009D537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6B64" w:rsidRPr="009D5375">
        <w:rPr>
          <w:rFonts w:ascii="Arial" w:hAnsi="Arial" w:cs="Arial"/>
          <w:sz w:val="24"/>
          <w:szCs w:val="24"/>
        </w:rPr>
        <w:t>понедельник - четверг: 08:00 – 17: 00,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6B64" w:rsidRPr="009D5375" w:rsidRDefault="009D5375" w:rsidP="009D537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6B64" w:rsidRPr="009D5375">
        <w:rPr>
          <w:rFonts w:ascii="Arial" w:hAnsi="Arial" w:cs="Arial"/>
          <w:sz w:val="24"/>
          <w:szCs w:val="24"/>
        </w:rPr>
        <w:t>пятница: 08:00 – 16:00,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76B64" w:rsidRPr="009D5375" w:rsidRDefault="009D5375" w:rsidP="009D537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6B64" w:rsidRPr="009D5375">
        <w:rPr>
          <w:rFonts w:ascii="Arial" w:hAnsi="Arial" w:cs="Arial"/>
          <w:sz w:val="24"/>
          <w:szCs w:val="24"/>
        </w:rPr>
        <w:t>перерыв: 12:00 – 12:45.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Официальный сайт администрации Бобровского муниципального района в сети Интернет: http://adm-bobrov.ru/.</w:t>
      </w: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Адрес электронной почты администрации Бобровского муниципального района: </w:t>
      </w:r>
      <w:r w:rsidRPr="009D5375">
        <w:rPr>
          <w:sz w:val="24"/>
          <w:szCs w:val="24"/>
          <w:lang w:val="en-US"/>
        </w:rPr>
        <w:t>admbobr</w:t>
      </w:r>
      <w:r w:rsidRPr="009D5375">
        <w:rPr>
          <w:sz w:val="24"/>
          <w:szCs w:val="24"/>
        </w:rPr>
        <w:t>06@</w:t>
      </w:r>
      <w:r w:rsidRPr="009D5375">
        <w:rPr>
          <w:sz w:val="24"/>
          <w:szCs w:val="24"/>
          <w:lang w:val="en-US"/>
        </w:rPr>
        <w:t>mail</w:t>
      </w:r>
      <w:r w:rsidRPr="009D5375">
        <w:rPr>
          <w:sz w:val="24"/>
          <w:szCs w:val="24"/>
        </w:rPr>
        <w:t>.</w:t>
      </w:r>
      <w:r w:rsidRPr="009D5375">
        <w:rPr>
          <w:sz w:val="24"/>
          <w:szCs w:val="24"/>
          <w:lang w:val="en-US"/>
        </w:rPr>
        <w:t>ru</w:t>
      </w:r>
      <w:r w:rsidRPr="009D5375">
        <w:rPr>
          <w:sz w:val="24"/>
          <w:szCs w:val="24"/>
        </w:rPr>
        <w:t>.</w:t>
      </w: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2. Место нахождения отдела (далее - отдел): 397700, Воронежская область, г. Бобров, ул. Кирова, 32А, каб. № 18.</w:t>
      </w: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>График работы отдела:</w:t>
      </w:r>
    </w:p>
    <w:p w:rsidR="00E76B64" w:rsidRPr="009D5375" w:rsidRDefault="009D5375" w:rsidP="009D537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6B64" w:rsidRPr="009D5375">
        <w:rPr>
          <w:rFonts w:ascii="Arial" w:hAnsi="Arial" w:cs="Arial"/>
          <w:sz w:val="24"/>
          <w:szCs w:val="24"/>
        </w:rPr>
        <w:t>понедельник - четверг: 08:00 – 17: 00,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6B64" w:rsidRPr="009D5375" w:rsidRDefault="009D5375" w:rsidP="009D537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6B64" w:rsidRPr="009D5375">
        <w:rPr>
          <w:rFonts w:ascii="Arial" w:hAnsi="Arial" w:cs="Arial"/>
          <w:sz w:val="24"/>
          <w:szCs w:val="24"/>
        </w:rPr>
        <w:t>пятница: 08:00 – 16:00,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76B64" w:rsidRPr="009D5375" w:rsidRDefault="009D5375" w:rsidP="009D537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6B64" w:rsidRPr="009D5375">
        <w:rPr>
          <w:rFonts w:ascii="Arial" w:hAnsi="Arial" w:cs="Arial"/>
          <w:sz w:val="24"/>
          <w:szCs w:val="24"/>
        </w:rPr>
        <w:t>перерыв: 12:00 – 12:45.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76B64" w:rsidRPr="009D5375" w:rsidRDefault="00E76B64" w:rsidP="009D5375">
      <w:pPr>
        <w:pStyle w:val="ConsPlusNormal"/>
        <w:ind w:firstLine="0"/>
        <w:jc w:val="both"/>
        <w:rPr>
          <w:sz w:val="24"/>
          <w:szCs w:val="24"/>
        </w:rPr>
      </w:pPr>
      <w:r w:rsidRPr="009D5375">
        <w:rPr>
          <w:sz w:val="24"/>
          <w:szCs w:val="24"/>
        </w:rPr>
        <w:t xml:space="preserve">Справочный телефон отдела: 8 (473-50) 4-02-63. </w:t>
      </w:r>
    </w:p>
    <w:p w:rsidR="00D12DD7" w:rsidRPr="009D5375" w:rsidRDefault="009D5375" w:rsidP="009D5375">
      <w:pPr>
        <w:ind w:left="5103" w:firstLine="0"/>
        <w:outlineLvl w:val="0"/>
        <w:rPr>
          <w:rFonts w:cs="Arial"/>
        </w:rPr>
      </w:pPr>
      <w:r>
        <w:rPr>
          <w:rFonts w:cs="Arial"/>
        </w:rPr>
        <w:br w:type="page"/>
      </w:r>
      <w:r w:rsidR="00D12DD7" w:rsidRPr="009D5375">
        <w:rPr>
          <w:rFonts w:cs="Arial"/>
        </w:rPr>
        <w:lastRenderedPageBreak/>
        <w:t>Приложение № 2</w:t>
      </w:r>
    </w:p>
    <w:p w:rsidR="00D12DD7" w:rsidRPr="009D5375" w:rsidRDefault="00D12DD7" w:rsidP="009D5375">
      <w:pPr>
        <w:ind w:left="5103" w:firstLine="0"/>
        <w:rPr>
          <w:rFonts w:cs="Arial"/>
        </w:rPr>
      </w:pPr>
      <w:r w:rsidRPr="009D5375">
        <w:rPr>
          <w:rFonts w:cs="Arial"/>
        </w:rPr>
        <w:t xml:space="preserve">к Административному регламенту </w:t>
      </w:r>
      <w:r w:rsidRPr="009D5375">
        <w:rPr>
          <w:rFonts w:cs="Arial"/>
          <w:bCs/>
        </w:rPr>
        <w:t>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E76B64" w:rsidP="009D5375">
      <w:pPr>
        <w:ind w:firstLine="0"/>
        <w:jc w:val="center"/>
        <w:rPr>
          <w:rFonts w:cs="Arial"/>
        </w:rPr>
      </w:pPr>
      <w:r w:rsidRPr="009D5375">
        <w:rPr>
          <w:rFonts w:cs="Arial"/>
        </w:rPr>
        <w:t>БЛОК-СХЕМА</w:t>
      </w:r>
    </w:p>
    <w:p w:rsidR="00E76B64" w:rsidRPr="009D5375" w:rsidRDefault="00E76B64" w:rsidP="009D5375">
      <w:pPr>
        <w:ind w:firstLine="0"/>
        <w:jc w:val="center"/>
        <w:rPr>
          <w:rFonts w:cs="Arial"/>
        </w:rPr>
      </w:pPr>
      <w:r w:rsidRPr="009D5375">
        <w:rPr>
          <w:rFonts w:cs="Arial"/>
        </w:rPr>
        <w:t>предоставления муниципальной услуги</w:t>
      </w:r>
    </w:p>
    <w:p w:rsidR="00E76B64" w:rsidRPr="009D5375" w:rsidRDefault="00E76B64" w:rsidP="009D5375">
      <w:pPr>
        <w:ind w:firstLine="0"/>
        <w:jc w:val="center"/>
        <w:rPr>
          <w:rFonts w:cs="Arial"/>
        </w:rPr>
      </w:pPr>
      <w:r w:rsidRPr="009D5375">
        <w:rPr>
          <w:rFonts w:cs="Arial"/>
        </w:rPr>
        <w:t>«</w:t>
      </w:r>
      <w:r w:rsidRPr="009D5375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  <w:r w:rsidRPr="009D5375">
        <w:rPr>
          <w:rFonts w:cs="Arial"/>
        </w:rPr>
        <w:t>»</w:t>
      </w:r>
    </w:p>
    <w:p w:rsidR="00E76B64" w:rsidRPr="009D5375" w:rsidRDefault="00E76B64" w:rsidP="009D5375">
      <w:pPr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260"/>
        </w:tabs>
        <w:ind w:firstLine="0"/>
        <w:rPr>
          <w:rFonts w:cs="Arial"/>
        </w:rPr>
      </w:pPr>
      <w:r w:rsidRPr="009D5375">
        <w:rPr>
          <w:rFonts w:cs="Arial"/>
          <w:noProof/>
        </w:rPr>
        <w:pict>
          <v:rect id="Прямоугольник 45" o:spid="_x0000_s1130" style="position:absolute;left:0;text-align:left;margin-left:151.2pt;margin-top:.9pt;width:224.6pt;height:20.6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bMUAIAAGIEAAAOAAAAZHJzL2Uyb0RvYy54bWysVM2O0zAQviPxDpbvNE3Ult1o09VqlyKk&#10;BVZaeADXcRoLxzZjt2k5IXFF4hF4CC6In32G9I0YO91uFzghcrBmPONvZr6ZycnpulFkJcBJowua&#10;DoaUCM1NKfWioK9fzR4dUeI80yVTRouCboSjp9OHD05am4vM1EaVAgiCaJe3tqC19zZPEsdr0TA3&#10;MFZoNFYGGuZRhUVSAmsRvVFJNhxOktZAacFw4RzeXvRGOo34VSW4f1lVTniiCoq5+XhCPOfhTKYn&#10;LF8As7XkuzTYP2TRMKkx6B7qgnlGliD/gGokB+NM5QfcNImpKslFrAGrSYe/VXNdMytiLUiOs3ua&#10;3P+D5S9WV0BkWdDRmBLNGuxR93n7fvup+9HdbD90X7qb7vv2Y/ez+9p9I+iEjLXW5fjw2l5BqNnZ&#10;S8PfOKLNec30QpwBmLYWrMQ80+Cf3HsQFIdPybx9bkqMx5beRPLWFTQBEGkh69ijzb5HYu0Jx8vs&#10;aJyNMmwlR1s2SScohxAsv31twfmnwjQkCAUFnIGIzlaXzveuty4xe6NkOZNKRQUW83MFZMVwXmbx&#10;26G7QzelSVvQ43E2jsj3bO4QYhi/v0E00uPgK9kU9GjvxPJA2xNdYpos90yqXsbqlN7xGKjrW+DX&#10;83VsXZqFCIHXuSk3yCyYftBxMVGoDbyjpMUhL6h7u2QgKFHPNHbnOB2NwlZEZTR+HHiFQ8v80MI0&#10;R6iCekp68dz3m7S0IBc1RkojHdqcYUcrGcm+y2qXPw5ybNdu6cKmHOrR6+7XMP0FAAD//wMAUEsD&#10;BBQABgAIAAAAIQD6Av0u3wAAAAoBAAAPAAAAZHJzL2Rvd25yZXYueG1sTI/BTsMwEETvSPyDtUjc&#10;WjsuFAhxKgQqEsc2vXDbJEsSiO0odtrA17OcynG1TzNvss1se3GkMXTeGUiWCgS5ytedawwciu3i&#10;HkSI6GrsvSMD3xRgk19eZJjW/uR2dNzHRnCICykaaGMcUilD1ZLFsPQDOf59+NFi5HNsZD3iicNt&#10;L7VSa2mxc9zQ4kDPLVVf+8kaKDt9wJ9d8arsw3YV3+bic3p/Meb6an56BBFpjmcY/vRZHXJ2Kv3k&#10;6iB6Ayulbxg1sNAJj2Li7jZZgygNaKVB5pn8PyH/BQAA//8DAFBLAQItABQABgAIAAAAIQC2gziS&#10;/gAAAOEBAAATAAAAAAAAAAAAAAAAAAAAAABbQ29udGVudF9UeXBlc10ueG1sUEsBAi0AFAAGAAgA&#10;AAAhADj9If/WAAAAlAEAAAsAAAAAAAAAAAAAAAAALwEAAF9yZWxzLy5yZWxzUEsBAi0AFAAGAAgA&#10;AAAhAJe2NsxQAgAAYgQAAA4AAAAAAAAAAAAAAAAALgIAAGRycy9lMm9Eb2MueG1sUEsBAi0AFAAG&#10;AAgAAAAhAPoC/S7fAAAACgEAAA8AAAAAAAAAAAAAAAAAqgQAAGRycy9kb3ducmV2LnhtbFBLBQYA&#10;AAAABAAEAPMAAAC2BQAAAAA=&#10;">
            <v:textbox>
              <w:txbxContent>
                <w:p w:rsidR="00E76B64" w:rsidRPr="00B55D90" w:rsidRDefault="00E76B64" w:rsidP="00E76B64">
                  <w:pPr>
                    <w:jc w:val="center"/>
                  </w:pPr>
                  <w:r>
                    <w:t>Заявитель</w:t>
                  </w:r>
                </w:p>
                <w:p w:rsidR="00E76B64" w:rsidRDefault="00E76B64" w:rsidP="00E76B64">
                  <w:pPr>
                    <w:jc w:val="center"/>
                  </w:pPr>
                </w:p>
              </w:txbxContent>
            </v:textbox>
          </v:rect>
        </w:pict>
      </w:r>
    </w:p>
    <w:p w:rsidR="00E76B64" w:rsidRPr="009D5375" w:rsidRDefault="00E76B64" w:rsidP="009D5375">
      <w:pPr>
        <w:tabs>
          <w:tab w:val="left" w:pos="1260"/>
        </w:tabs>
        <w:ind w:firstLine="0"/>
        <w:rPr>
          <w:rFonts w:cs="Arial"/>
        </w:rPr>
      </w:pPr>
      <w:r w:rsidRPr="009D5375"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133" type="#_x0000_t32" style="position:absolute;left:0;text-align:left;margin-left:250.65pt;margin-top:18.2pt;width:16.15pt;height:0;rotation:90;z-index:1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nWEAIAAM4DAAAOAAAAZHJzL2Uyb0RvYy54bWysU0uS0zAQ3VPFHVTaEzuZvyvOVJEQNnxS&#10;BRygI8u2qmRJJYk42Q1cYI7AFdiw4FNzBvtGtGRPGGBHsZHVLfVTv9fP8+t9I8mOWye0yul0klLC&#10;FdOFUFVO371dP7mkxHlQBUiteE4P3NHrxeNH89ZkfKZrLQtuCYIol7Ump7X3JksSx2regJtowxUe&#10;lto24DG0VVJYaBG9kcksTc+TVtvCWM24c5hdDYd0EfHLkjP/uiwd90TmFHvzcbVx3YY1WcwhqyyY&#10;WrCxDfiHLhoQCh89Qq3AA3lvxV9QjWBWO136CdNNostSMB45IJtp+gebNzUYHrmgOM4cZXL/D5a9&#10;2m0sEUVOL2aUKGhwRt2n/qa/7X50n/tb0n/o7nDpP/Y33Zfue/etu+u+EryMyrXGZQiwVBs7Rs5s&#10;bJBhX9omfJEg2Ue1D0e1+d4TNiQZZmfnJyenFwEu+VVnrPPPuW5I2OTUeQuiqv1SK4Uj1XYaxYbd&#10;C+eHwvuC8KjSayEl5iGTirQ5vTqbnVHCAP1VSvC4bQwydqqiBGSFxmXeRkSnpShCdSh2ttoupSU7&#10;QPOcri+nT1fDpRoKPmSvztJ0NJED/1IXQ3qa3ueR0wgT+f2GH3pegauHmng0+NGDkM9UQfzB4DjA&#10;Wt2O+kgVGuPR2CP3MIRB9rDb6uIQp5GECE0Tnx0NHlz5MMb9w99w8RMAAP//AwBQSwMEFAAGAAgA&#10;AAAhAOqYZR3eAAAACQEAAA8AAABkcnMvZG93bnJldi54bWxMj8FKw0AQhu+C77CM4M1uEmgqMZNS&#10;hEIPCjYK9rjNjtnU7GzIbtv49m7pQY8z8/HP95fLyfbiRKPvHCOkswQEceN0xy3Cx/v64RGED4q1&#10;6h0Twg95WFa3N6UqtDvzlk51aEUMYV8oBBPCUEjpG0NW+ZkbiOPty41WhTiOrdSjOsdw28ssSXJp&#10;Vcfxg1EDPRtqvuujRfjcpHla78yKwvrw+vKW7dT2sEG8v5tWTyACTeEPhot+VIcqOu3dkbUXPcI8&#10;XcwjipAlGYgIXBd7hDxdgKxK+b9B9QsAAP//AwBQSwECLQAUAAYACAAAACEAtoM4kv4AAADhAQAA&#10;EwAAAAAAAAAAAAAAAAAAAAAAW0NvbnRlbnRfVHlwZXNdLnhtbFBLAQItABQABgAIAAAAIQA4/SH/&#10;1gAAAJQBAAALAAAAAAAAAAAAAAAAAC8BAABfcmVscy8ucmVsc1BLAQItABQABgAIAAAAIQBMyUnW&#10;EAIAAM4DAAAOAAAAAAAAAAAAAAAAAC4CAABkcnMvZTJvRG9jLnhtbFBLAQItABQABgAIAAAAIQDq&#10;mGUd3gAAAAkBAAAPAAAAAAAAAAAAAAAAAGoEAABkcnMvZG93bnJldi54bWxQSwUGAAAAAAQABADz&#10;AAAAdQUAAAAA&#10;" adj="-421902,-1,-421902">
            <v:stroke endarrow="open"/>
          </v:shape>
        </w:pict>
      </w: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  <w:r w:rsidRPr="009D5375">
        <w:rPr>
          <w:rFonts w:cs="Arial"/>
          <w:noProof/>
        </w:rPr>
        <w:pict>
          <v:rect id="Прямоугольник 1" o:spid="_x0000_s1125" style="position:absolute;left:0;text-align:left;margin-left:97.2pt;margin-top:3.25pt;width:330.8pt;height:36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efUAIAAF8EAAAOAAAAZHJzL2Uyb0RvYy54bWysVM2O0zAQviPxDpbvNE3Ulm3UdLXqUoS0&#10;wEoLD+A6TmPh2GbsNi0nJK4r8Qg8BBfEzz5D+kZMnLZ0gRMiB8vjGX+e+b6ZTM43lSJrAU4andG4&#10;16dEaG5yqZcZff1q/uiMEueZzpkyWmR0Kxw9nz58MKltKhJTGpULIAiiXVrbjJbe2zSKHC9FxVzP&#10;WKHRWRiomEcTllEOrEb0SkVJvz+KagO5BcOFc3h62TnpNOAXheD+ZVE44YnKKObmwwphXbRrNJ2w&#10;dAnMlpLv02D/kEXFpMZHj1CXzDOyAvkHVCU5GGcK3+OmikxRSC5CDVhN3P+tmpuSWRFqQXKcPdLk&#10;/h8sf7G+BiJz1I4SzSqUqPm0e7/72Hxv7nYfms/NXfNtd9v8aL40X0nc8lVbl+K1G3sNbcXOXhn+&#10;xhFtZiXTS3EBYOpSsByzDPHRvQut4fAqWdTPTY7PsZU3gbpNAVULiKSQTVBoe1RIbDzheJjE/VEy&#10;HlLC0ZeM4lESJIxYerhtwfmnwlSk3WQUsAMCOltfOY/ZY+ghJGRvlMznUqlgwHIxU0DWDLtlHr62&#10;YLziTsOUJnVGx8NkGJDv+dwpRD98f4OopMe2V7LK6NkxiKUtbU90HprSM6m6Pb6vNKZxoK6TwG8W&#10;myDc+CDKwuRbJBZM1+U4lbgpDbyjpMYOz6h7u2IgKFHPNIozjgeDdiSCMRg+RioJnHoWpx6mOUJl&#10;1FPSbWe+G6OVBbks8aU4sKHNBQpayMB1m3GX1T597OLA537i2jE5tUPUr//C9CcAAAD//wMAUEsD&#10;BBQABgAIAAAAIQBc3Uc13QAAAAgBAAAPAAAAZHJzL2Rvd25yZXYueG1sTI9BT4NAEIXvJv6HzZh4&#10;s4ulrS2yNEZTE48tvXgbYAooO0vYpUV/veNJTzMvb/Lme+l2sp060+BbxwbuZxEo4tJVLdcGjvnu&#10;bg3KB+QKO8dk4Is8bLPrqxSTyl14T+dDqJWEsE/QQBNCn2jty4Ys+pnricU7ucFiEDnUuhrwIuG2&#10;0/MoWmmLLcuHBnt6bqj8PIzWQNHOj/i9z18ju9nF4W3KP8b3F2Nub6anR1CBpvB3DL/4gg6ZMBVu&#10;5MqrTnQsVYLM5QMo8ePFQpbCwHK1AZ2l+n+B7AcAAP//AwBQSwECLQAUAAYACAAAACEAtoM4kv4A&#10;AADhAQAAEwAAAAAAAAAAAAAAAAAAAAAAW0NvbnRlbnRfVHlwZXNdLnhtbFBLAQItABQABgAIAAAA&#10;IQA4/SH/1gAAAJQBAAALAAAAAAAAAAAAAAAAAC8BAABfcmVscy8ucmVsc1BLAQItABQABgAIAAAA&#10;IQD15tefUAIAAF8EAAAOAAAAAAAAAAAAAAAAAC4CAABkcnMvZTJvRG9jLnhtbFBLAQItABQABgAI&#10;AAAAIQBc3Uc13QAAAAgBAAAPAAAAAAAAAAAAAAAAAKoEAABkcnMvZG93bnJldi54bWxQSwUGAAAA&#10;AAQABADzAAAAtAUAAAAA&#10;">
            <v:textbox>
              <w:txbxContent>
                <w:p w:rsidR="00E76B64" w:rsidRDefault="00E76B64" w:rsidP="00E76B64">
                  <w:pPr>
                    <w:jc w:val="center"/>
                  </w:pPr>
                  <w:r w:rsidRPr="003B4658">
                    <w:t>Прием и первичная обработка заявления</w:t>
                  </w:r>
                </w:p>
                <w:p w:rsidR="00E76B64" w:rsidRDefault="00E76B64" w:rsidP="00E76B64">
                  <w:pPr>
                    <w:jc w:val="center"/>
                  </w:pPr>
                  <w:r w:rsidRPr="003B4658">
                    <w:t>о проведении общественной экологической экспертизы</w:t>
                  </w:r>
                </w:p>
              </w:txbxContent>
            </v:textbox>
          </v:rect>
        </w:pict>
      </w: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  <w:r w:rsidRPr="009D5375">
        <w:rPr>
          <w:rFonts w:cs="Arial"/>
          <w:noProof/>
        </w:rPr>
        <w:pict>
          <v:shape id="Прямая со стрелкой 11" o:spid="_x0000_s1127" type="#_x0000_t32" style="position:absolute;left:0;text-align:left;margin-left:259.15pt;margin-top:5.2pt;width:0;height:11.25pt;z-index: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H8AAIAAKkDAAAOAAAAZHJzL2Uyb0RvYy54bWysU82O0zAQviPxDpbvNG1FYYma7qFluSCo&#10;xPIAs46TWHJsy2Oa9rbwAvsIvAIXDvxonyF5I8ZutrvADZHDZH48X2Y+f1me71vNdtKjsqbgs8mU&#10;M2mELZWpC/7+8uLJGWcYwJSgrZEFP0jk56vHj5ady+XcNlaX0jMCMZh3ruBNCC7PMhSNbAEn1klD&#10;xcr6FgKFvs5KDx2htzqbT6fPss760nkrJCJlN8ciXyX8qpIivK0qlIHpgtNsIVmf7FW02WoJee3B&#10;NUqMY8A/TNGCMvTRE9QGArAPXv0F1SrhLdoqTIRtM1tVSsi0A20zm/6xzbsGnEy7EDnoTjTh/4MV&#10;b3Zbz1RJdzfjzEBLd9R/Hq6Hm/5n/2W4YcPH/pbM8Gm47r/2P/rv/W3/jdFhYq5zmBPA2mz9GKHb&#10;+kjDvvJtfNOCbJ/YPpzYlvvAxDEpKDt7Oj97vohw2X2f8xheSduy6BQcgwdVN2FtjaErtX6WyIbd&#10;awzHxruG+FFjL5TWlIdcG9YV/MVivuBMAOmr0hDIbR1tjKbmDHRNwhXBJ0S0WpWxOzbjAdfasx2Q&#10;dkhype0uaXbONGCgAi2UnnH031rjOBvA5ticSvEY5AGUfmlKFg6OmAbvbTf2axPrMml2XCvye2Q0&#10;ele2PCSisxiRHhJjo3aj4B7G5D/8w1a/AAAA//8DAFBLAwQUAAYACAAAACEA8j1WD9wAAAAJAQAA&#10;DwAAAGRycy9kb3ducmV2LnhtbEyPwU7DMAyG70i8Q2QkbiylGwNK0wkh7VBpCDF4gKwxbUXjdI3X&#10;dW+PxwVO9m//+v05X02+UyMOsQ1k4HaWgEKqgmupNvD5sb55ABXZkrNdIDRwwgir4vIit5kLR3rH&#10;ccu1khCKmTXQMPeZ1rFq0Ns4Cz2S7L7C4C2LHGrtBnuUcN/pNEmW2tuW5EJje3xpsPreHryBtNzz&#10;ab0peXzju9e9TzeLsq+Mub6anp9AMU78Z4YzvqBDIUy7cCAXVSf6fvkoVmkSqWfD72BnYD5fgC5y&#10;/f+D4gcAAP//AwBQSwECLQAUAAYACAAAACEAtoM4kv4AAADhAQAAEwAAAAAAAAAAAAAAAAAAAAAA&#10;W0NvbnRlbnRfVHlwZXNdLnhtbFBLAQItABQABgAIAAAAIQA4/SH/1gAAAJQBAAALAAAAAAAAAAAA&#10;AAAAAC8BAABfcmVscy8ucmVsc1BLAQItABQABgAIAAAAIQDaduH8AAIAAKkDAAAOAAAAAAAAAAAA&#10;AAAAAC4CAABkcnMvZTJvRG9jLnhtbFBLAQItABQABgAIAAAAIQDyPVYP3AAAAAkBAAAPAAAAAAAA&#10;AAAAAAAAAFoEAABkcnMvZG93bnJldi54bWxQSwUGAAAAAAQABADzAAAAYwUAAAAA&#10;">
            <v:stroke endarrow="open"/>
          </v:shape>
        </w:pict>
      </w: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  <w:r w:rsidRPr="009D5375">
        <w:rPr>
          <w:rFonts w:cs="Arial"/>
          <w:noProof/>
        </w:rPr>
        <w:pict>
          <v:rect id="Прямоугольник 2" o:spid="_x0000_s1126" style="position:absolute;left:0;text-align:left;margin-left:97.2pt;margin-top:4.95pt;width:330.8pt;height:50.9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TsUAIAAF8EAAAOAAAAZHJzL2Uyb0RvYy54bWysVM2O0zAQviPxDpbvNE1oSzfadLXqsghp&#10;gZUWHsB1nMbCsc3YbbqckLgi8Qg8BBfEzz5D+kaMnW7pAidEDpbHM/48830zOT7ZNIqsBThpdEHT&#10;wZASobkppV4W9NXL8wdTSpxnumTKaFHQa+Hoyez+vePW5iIztVGlAIIg2uWtLWjtvc2TxPFaNMwN&#10;jBUanZWBhnk0YZmUwFpEb1SSDYeTpDVQWjBcOIenZ72TziJ+VQnuX1SVE56ogmJuPq4Q10VYk9kx&#10;y5fAbC35Lg32D1k0TGp8dA91xjwjK5B/QDWSg3Gm8gNumsRUleQi1oDVpMPfqrmqmRWxFiTH2T1N&#10;7v/B8ufrSyCyLGhGiWYNStR92r7bfuy+dzfb993n7qb7tv3Q/ei+dF9JFvhqrcvx2pW9hFCxsxeG&#10;v3ZEm3nN9FKcApi2FqzELNMQn9y5EAyHV8mifWZKfI6tvInUbSpoAiCSQjZRoeu9QmLjCcfDLE0f&#10;TlIUkqNvMppMJzGlhOW3ty04/0SYhoRNQQE7IKKz9YXzIRuW34bE7I2S5blUKhqwXMwVkDXDbjmP&#10;XywAizwMU5q0BT0aZ+OIfMfnDiGG8fsbRCM9tr2STUGn+yCWB9oe6zI2pWdS9XtMWekdj4G6XgK/&#10;WWyicONbURamvEZiwfRdjlOJm9rAW0pa7PCCujcrBoIS9VSjOEfpaBRGIhqj8aMMDTj0LA49THOE&#10;KqinpN/OfT9GKwtyWeNLaWRDm1MUtJKR6yB2n9UufeziKMFu4sKYHNox6td/YfYTAAD//wMAUEsD&#10;BBQABgAIAAAAIQC/DTxW3QAAAAkBAAAPAAAAZHJzL2Rvd25yZXYueG1sTI/BTsMwEETvlfgHa5G4&#10;tXbSCtEQp0KgInFs0wu3TbwkgdiOYqcNfD3bE5xWozeancl3s+3FmcbQeachWSkQ5GpvOtdoOJX7&#10;5QOIENEZ7L0jDd8UYFfcLHLMjL+4A52PsREc4kKGGtoYh0zKULdkMaz8QI7Zhx8tRpZjI82IFw63&#10;vUyVupcWO8cfWhzouaX66zhZDVWXnvDnUL4qu92v49tcfk7vL1rf3c5PjyAizfHPDNf6XB0K7lT5&#10;yZkgetbJlp18VQKC+Xqz4SnVFaQKZJHL/wuKXwAAAP//AwBQSwECLQAUAAYACAAAACEAtoM4kv4A&#10;AADhAQAAEwAAAAAAAAAAAAAAAAAAAAAAW0NvbnRlbnRfVHlwZXNdLnhtbFBLAQItABQABgAIAAAA&#10;IQA4/SH/1gAAAJQBAAALAAAAAAAAAAAAAAAAAC8BAABfcmVscy8ucmVsc1BLAQItABQABgAIAAAA&#10;IQCUFqTsUAIAAF8EAAAOAAAAAAAAAAAAAAAAAC4CAABkcnMvZTJvRG9jLnhtbFBLAQItABQABgAI&#10;AAAAIQC/DTxW3QAAAAkBAAAPAAAAAAAAAAAAAAAAAKoEAABkcnMvZG93bnJldi54bWxQSwUGAAAA&#10;AAQABADzAAAAtAUAAAAA&#10;">
            <v:textbox>
              <w:txbxContent>
                <w:p w:rsidR="00E76B64" w:rsidRPr="00B55D90" w:rsidRDefault="00E76B64" w:rsidP="00E76B64">
                  <w:pPr>
                    <w:jc w:val="center"/>
                  </w:pPr>
                  <w:r w:rsidRPr="001D77F6">
                    <w:t>Формирование и направление межведомственного запроса в ФНС России о предоставлении с</w:t>
                  </w:r>
                  <w:r w:rsidRPr="001D77F6">
                    <w:rPr>
                      <w:color w:val="000000"/>
                    </w:rPr>
                    <w:t>ведений из Единого государственного реестра юридических лиц</w:t>
                  </w:r>
                </w:p>
              </w:txbxContent>
            </v:textbox>
          </v:rect>
        </w:pict>
      </w: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ind w:firstLine="0"/>
        <w:rPr>
          <w:rFonts w:cs="Arial"/>
          <w:highlight w:val="yellow"/>
        </w:rPr>
      </w:pPr>
    </w:p>
    <w:p w:rsidR="00E76B64" w:rsidRPr="009D5375" w:rsidRDefault="00E76B64" w:rsidP="009D5375">
      <w:pPr>
        <w:tabs>
          <w:tab w:val="left" w:pos="4101"/>
        </w:tabs>
        <w:ind w:firstLine="0"/>
        <w:rPr>
          <w:rFonts w:cs="Arial"/>
        </w:rPr>
      </w:pPr>
      <w:r w:rsidRPr="009D5375">
        <w:rPr>
          <w:rFonts w:cs="Arial"/>
          <w:noProof/>
        </w:rPr>
        <w:pict>
          <v:shape id="Прямая со стрелкой 17" o:spid="_x0000_s1129" type="#_x0000_t32" style="position:absolute;left:0;text-align:left;margin-left:259.15pt;margin-top:.7pt;width:0;height:11.25pt;z-index: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chAAIAAKkDAAAOAAAAZHJzL2Uyb0RvYy54bWysU82O0zAQviPxDpbvNG1F2SVquoeW5YKg&#10;EssDzDpOYsmxLY9p2tvCC+wj8ApcOLCgfYbkjRi7oSxwQ+QwmR/Pl5nPX5YX+1aznfSorCn4bDLl&#10;TBphS2Xqgr+7unxyzhkGMCVoa2TBDxL5xerxo2Xncjm3jdWl9IxADOadK3gTgsuzDEUjW8CJddJQ&#10;sbK+hUChr7PSQ0forc7m0+mzrLO+dN4KiUjZzbHIVwm/qqQIb6oKZWC64DRbSNYnex1ttlpCXntw&#10;jRLjGPAPU7SgDH30BLWBAOy9V39BtUp4i7YKE2HbzFaVEjLtQNvMpn9s87YBJ9MuRA66E034/2DF&#10;693WM1XS3Z1xZqClO+o/DTfDbf+9/zzcsuFDf09m+Djc9F/6b/1df99/ZXSYmOsc5gSwNls/Rui2&#10;PtKwr3wb37Qg2ye2Dye25T4wcUwKys6ezs/PFhEu+9XnPIaX0rYsOgXH4EHVTVhbY+hKrZ8lsmH3&#10;CsOx8WdD/Kixl0prykOuDesK/nwxX3AmgPRVaQjkto42RlNzBrom4YrgEyJarcrYHZvxgGvt2Q5I&#10;OyS50nZXNDtnGjBQgRZKzzj6b61xnA1gc2xOpXgM8gBKvzAlCwdHTIP3thv7tYl1mTQ7rhX5PTIa&#10;vWtbHhLRWYxID4mxUbtRcA9j8h/+YasfAAAA//8DAFBLAwQUAAYACAAAACEAGhKwCdwAAAAJAQAA&#10;DwAAAGRycy9kb3ducmV2LnhtbEyPwU6DQBCG7ya+w2ZMvNkFxKrI0hiTHkhqjNUH2MIIRHaWslNK&#10;396pFz3+M3+++SZfza5XE46h82QgXkSgkCpfd9QY+PxY3zyACmyptr0nNHDCAKvi8iK3We2P9I7T&#10;lhslEAqZNdAyD5nWoWrR2bDwA5LsvvzoLEscG12P9ihw1+skipba2Y7kQmsHfGmx+t4enIGk3PNp&#10;vSl5euO7171LNmk5VMZcX83PT6AYZ/4rw1lf1KEQp50/UB1UL/l+GUtVYHEK6lz4HewMpLePoItc&#10;//+g+AEAAP//AwBQSwECLQAUAAYACAAAACEAtoM4kv4AAADhAQAAEwAAAAAAAAAAAAAAAAAAAAAA&#10;W0NvbnRlbnRfVHlwZXNdLnhtbFBLAQItABQABgAIAAAAIQA4/SH/1gAAAJQBAAALAAAAAAAAAAAA&#10;AAAAAC8BAABfcmVscy8ucmVsc1BLAQItABQABgAIAAAAIQCo5echAAIAAKkDAAAOAAAAAAAAAAAA&#10;AAAAAC4CAABkcnMvZTJvRG9jLnhtbFBLAQItABQABgAIAAAAIQAaErAJ3AAAAAkBAAAPAAAAAAAA&#10;AAAAAAAAAFoEAABkcnMvZG93bnJldi54bWxQSwUGAAAAAAQABADzAAAAYwUAAAAA&#10;">
            <v:stroke endarrow="open"/>
          </v:shape>
        </w:pict>
      </w: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  <w:r w:rsidRPr="009D5375">
        <w:rPr>
          <w:rFonts w:cs="Arial"/>
          <w:noProof/>
        </w:rPr>
        <w:pict>
          <v:rect id="Прямоугольник 16" o:spid="_x0000_s1128" style="position:absolute;left:0;text-align:left;margin-left:97.2pt;margin-top:1.35pt;width:330.8pt;height:63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CdUQIAAGEEAAAOAAAAZHJzL2Uyb0RvYy54bWysVM1uEzEQviPxDpbvZLMhSdtVN1WVEoRU&#10;oFLhARyvN2vhtc3YyaackHpF4hF4CC6Inz7D5o0Ye5OQAifEHiyPZ/x55vtm9vRsXSuyEuCk0TlN&#10;e31KhOamkHqR09evZo+OKXGe6YIpo0VOb4SjZ5OHD04bm4mBqYwqBBAE0S5rbE4r722WJI5Xomau&#10;Z6zQ6CwN1MyjCYukANYgeq2SQb8/ThoDhQXDhXN4etE56STil6Xg/mVZOuGJyinm5uMKcZ2HNZmc&#10;smwBzFaSb9Ng/5BFzaTGR/dQF8wzsgT5B1QtORhnSt/jpk5MWUouYg1YTdr/rZrrilkRa0FynN3T&#10;5P4fLH+xugIiC9RuTIlmNWrUftq833xsv7d3m9v2c3vXftt8aH+0X9qvBIOQsca6DC9e2ysINTt7&#10;afgbR7SZVkwvxDmAaSrBCswzDfHJvQvBcHiVzJvnpsD32NKbSN66hDoAIi1kHTW62Wsk1p5wPByk&#10;6eNxilJy9J2M+idHMaWEZbvbFpx/KkxNwiangD0Q0dnq0vmQDct2ITF7o2Qxk0pFAxbzqQKyYtgv&#10;s/jFArDIwzClSRNeH4wi8j2fO4Tox+9vELX02PhK1jk93gexLND2RBexLT2TqttjykpveQzUdRL4&#10;9XwdpRvuRJmb4gaJBdP1Oc4lbioD7yhpsMdz6t4uGQhK1DON4pykw2EYimgMR0cDNODQMz/0MM0R&#10;Kqeekm479d0gLS3IRYUvpZENbc5R0FJGroPYXVbb9LGPowTbmQuDcmjHqF9/hslPAAAA//8DAFBL&#10;AwQUAAYACAAAACEAMwYOZN0AAAAJAQAADwAAAGRycy9kb3ducmV2LnhtbEyPzU7DMBCE70i8g7VI&#10;3KjdNCo0xKkQqEgc2/TCzYmXJBCvo9hpA0/PcqLH0Tean3w7u16ccAydJw3LhQKBVHvbUaPhWO7u&#10;HkCEaMia3hNq+MYA2+L6KjeZ9Wfa4+kQG8EhFDKjoY1xyKQMdYvOhIUfkJh9+NGZyHJspB3NmcNd&#10;LxOl1tKZjrihNQM+t1h/HSanoeqSo/nZl6/KbXar+DaXn9P7i9a3N/PTI4iIc/w3w998ng4Fb6r8&#10;RDaInvVyw04NiVqDYL5KU75SMbhXKcgil5cPil8AAAD//wMAUEsBAi0AFAAGAAgAAAAhALaDOJL+&#10;AAAA4QEAABMAAAAAAAAAAAAAAAAAAAAAAFtDb250ZW50X1R5cGVzXS54bWxQSwECLQAUAAYACAAA&#10;ACEAOP0h/9YAAACUAQAACwAAAAAAAAAAAAAAAAAvAQAAX3JlbHMvLnJlbHNQSwECLQAUAAYACAAA&#10;ACEApUSgnVECAABhBAAADgAAAAAAAAAAAAAAAAAuAgAAZHJzL2Uyb0RvYy54bWxQSwECLQAUAAYA&#10;CAAAACEAMwYOZN0AAAAJAQAADwAAAAAAAAAAAAAAAACrBAAAZHJzL2Rvd25yZXYueG1sUEsFBgAA&#10;AAAEAAQA8wAAALUFAAAAAA==&#10;">
            <v:textbox>
              <w:txbxContent>
                <w:p w:rsidR="00E76B64" w:rsidRPr="005D20A3" w:rsidRDefault="00E76B64" w:rsidP="00E76B64">
                  <w:pPr>
                    <w:jc w:val="center"/>
                  </w:pPr>
                  <w:r w:rsidRPr="001D77F6">
            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экспертизы.</w:t>
                  </w:r>
                </w:p>
              </w:txbxContent>
            </v:textbox>
          </v:rect>
        </w:pict>
      </w: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  <w:r w:rsidRPr="009D5375">
        <w:rPr>
          <w:rFonts w:cs="Arial"/>
          <w:noProof/>
        </w:rPr>
        <w:pict>
          <v:shape id="Прямая со стрелкой 51" o:spid="_x0000_s1131" type="#_x0000_t32" style="position:absolute;left:0;text-align:left;margin-left:258.75pt;margin-top:7.5pt;width:0;height:11.25pt;z-index: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qeAAIAAKkDAAAOAAAAZHJzL2Uyb0RvYy54bWysU82O0zAQviPxDpbvNG1FYYma7qFluSCo&#10;xPIAs46TWHJsy2Oa9rbwAvsIvAIXDvxonyF5I8ZutrvADZHDZH78fZ75Mlme71vNdtKjsqbgs8mU&#10;M2mELZWpC/7+8uLJGWcYwJSgrZEFP0jk56vHj5ady+XcNlaX0jMiMZh3ruBNCC7PMhSNbAEn1klD&#10;xcr6FgKFvs5KDx2xtzqbT6fPss760nkrJCJlN8ciXyX+qpIivK0qlIHpglNvIVmf7FW02WoJee3B&#10;NUqMbcA/dNGCMnTpiWoDAdgHr/6iapXwFm0VJsK2ma0qJWSagaaZTf+Y5l0DTqZZSBx0J5nw/9GK&#10;N7utZ6os+GLGmYGWvlH/ebgebvqf/Zfhhg0f+1syw6fhuv/a/+i/97f9N0aHSbnOYU4Ea7P1Y4Ru&#10;66MM+8q38U0Dsn1S+3BSW+4DE8ekoOzs6fzs+SLSZfc45zG8krZl0Sk4Bg+qbsLaGkOf1PpZEht2&#10;rzEcgXeAeKmxF0prykOuDesK/mIxX3AmgPar0hDIbR1NjKbmDHRNiyuCT4xotSojOoLxgGvt2Q5o&#10;d2jlSttdUu+cacBABRooPWPrv0FjOxvA5ghOpXgM8gBKvzQlCwdHSoP3thvx2sS6TDs7jhX1PSoa&#10;vStbHpLQWYxoH5Ji4+7GhXsYk//wD1v9AgAA//8DAFBLAwQUAAYACAAAACEAD7iQld0AAAAJAQAA&#10;DwAAAGRycy9kb3ducmV2LnhtbEyPwU7DQAxE70j8w8pI3OiGlFAasqkQUg+RihCFD9gmbhKR9aZZ&#10;N03/HpcL3Dz2aPwmW02uUyMOofVk4H4WgUIqfdVSbeDrc333BCqwpcp2ntDAGQOs8uurzKaVP9EH&#10;jluulYRQSK2BhrlPtQ5lg86Gme+R5Lb3g7Mscqh1NdiThLtOx1H0qJ1tST40tsfXBsvv7dEZiIsD&#10;n9ebgsd3Tt4OLt48FH1pzO3N9PIMinHiPzNc8AUdcmHa+SNVQXWiF8u5WGVIpNPF8LvYGZgvEtB5&#10;pv83yH8AAAD//wMAUEsBAi0AFAAGAAgAAAAhALaDOJL+AAAA4QEAABMAAAAAAAAAAAAAAAAAAAAA&#10;AFtDb250ZW50X1R5cGVzXS54bWxQSwECLQAUAAYACAAAACEAOP0h/9YAAACUAQAACwAAAAAAAAAA&#10;AAAAAAAvAQAAX3JlbHMvLnJlbHNQSwECLQAUAAYACAAAACEA52+qngACAACpAwAADgAAAAAAAAAA&#10;AAAAAAAuAgAAZHJzL2Uyb0RvYy54bWxQSwECLQAUAAYACAAAACEAD7iQld0AAAAJAQAADwAAAAAA&#10;AAAAAAAAAABaBAAAZHJzL2Rvd25yZXYueG1sUEsFBgAAAAAEAAQA8wAAAGQFAAAAAA==&#10;">
            <v:stroke endarrow="open"/>
          </v:shape>
        </w:pict>
      </w: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  <w:r w:rsidRPr="009D5375">
        <w:rPr>
          <w:rFonts w:cs="Arial"/>
          <w:noProof/>
        </w:rPr>
        <w:pict>
          <v:rect id="Прямоугольник 52" o:spid="_x0000_s1132" style="position:absolute;left:0;text-align:left;margin-left:97.2pt;margin-top:6.95pt;width:330.8pt;height:48.9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Fs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HTQo0SzGnvUft6+335qf7Q32w/tl/am/b792P5sv7bfCBohY411GTpe2ysINTt7&#10;afgbR7SZVkwvxDmAaSrBCswzDfbJPYcgOHQl8+a5KTAeW3oTyVuXUAdApIWsY482hx6JtSccH3tp&#10;+niYYis56kaD7uhkGEOw7NbbgvNPhalJuOQUcAYiOltdOh+yYdmtSczeKFnMpFJRgMV8qoCsGM7L&#10;LH57dHdspjRpQvTeICLf07ljiG78/gZRS4+Dr2Sd09ODEcsCbU90EcfSM6l2d0xZ6T2PgbpdC/x6&#10;vo6tiyQHWuem2CCxYHZzjnuJl8rAO0oanPGcurdLBoIS9Uxjc0Zpvx+WIgr9wUkPBTjWzI81THOE&#10;yqmnZHed+t0iLS3IRYWR0siGNufY0FJGru+y2qePcxxbsN+5sCjHcrS6+zNMfgEAAP//AwBQSwME&#10;FAAGAAgAAAAhAHBHXYjcAAAACQEAAA8AAABkcnMvZG93bnJldi54bWxMT01Pg0AQvZv4HzZj4s0u&#10;LaRpkaUxmpp4bOnF2wAjoOwsYZcW/fWOJ3uavHkv7yPbzbZXZxp959jAchGBIq5c3XFj4FTsHzag&#10;fECusXdMBr7Jwy6/vckwrd2FD3Q+hkaJCfsUDbQhDKnWvmrJol+4gVi4DzdaDALHRtcjXsTc9noV&#10;RWttsWNJaHGg55aqr+NkDZTd6oQ/h+I1stt9HN7m4nN6fzHm/m5+egQVaA7/YvirL9Uhl06lm7j2&#10;qhe83IpSbiKThI+TRKaU8ljHG9B5pq8X5L8AAAD//wMAUEsBAi0AFAAGAAgAAAAhALaDOJL+AAAA&#10;4QEAABMAAAAAAAAAAAAAAAAAAAAAAFtDb250ZW50X1R5cGVzXS54bWxQSwECLQAUAAYACAAAACEA&#10;OP0h/9YAAACUAQAACwAAAAAAAAAAAAAAAAAvAQAAX3JlbHMvLnJlbHNQSwECLQAUAAYACAAAACEA&#10;nNZRbE8CAABhBAAADgAAAAAAAAAAAAAAAAAuAgAAZHJzL2Uyb0RvYy54bWxQSwECLQAUAAYACAAA&#10;ACEAcEddiNwAAAAJAQAADwAAAAAAAAAAAAAAAACpBAAAZHJzL2Rvd25yZXYueG1sUEsFBgAAAAAE&#10;AAQA8wAAALIFAAAAAA==&#10;">
            <v:textbox style="mso-next-textbox:#Прямоугольник 52">
              <w:txbxContent>
                <w:p w:rsidR="00E76B64" w:rsidRPr="005D20A3" w:rsidRDefault="00E76B64" w:rsidP="00E76B64">
                  <w:pPr>
                    <w:jc w:val="center"/>
                  </w:pPr>
                  <w:r w:rsidRPr="00457B90">
                    <w:t>У</w:t>
                  </w:r>
                  <w:r w:rsidRPr="00457B90">
                    <w:rPr>
                      <w:color w:val="243039"/>
                      <w:shd w:val="clear" w:color="auto" w:fill="FFFFFF"/>
                    </w:rPr>
            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            </w:r>
                </w:p>
              </w:txbxContent>
            </v:textbox>
          </v:rect>
        </w:pict>
      </w: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E76B64" w:rsidRPr="009D5375" w:rsidRDefault="00E76B64" w:rsidP="009D5375">
      <w:pPr>
        <w:tabs>
          <w:tab w:val="left" w:pos="1071"/>
        </w:tabs>
        <w:ind w:firstLine="0"/>
        <w:rPr>
          <w:rFonts w:cs="Arial"/>
        </w:rPr>
      </w:pPr>
    </w:p>
    <w:p w:rsidR="00402294" w:rsidRPr="009D5375" w:rsidRDefault="00402294" w:rsidP="009D5375">
      <w:pPr>
        <w:ind w:firstLine="0"/>
        <w:rPr>
          <w:rFonts w:cs="Arial"/>
        </w:rPr>
      </w:pPr>
    </w:p>
    <w:sectPr w:rsidR="00402294" w:rsidRPr="009D5375" w:rsidSect="009D5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2" w:right="708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2D" w:rsidRDefault="00E7432D">
      <w:r>
        <w:separator/>
      </w:r>
    </w:p>
  </w:endnote>
  <w:endnote w:type="continuationSeparator" w:id="0">
    <w:p w:rsidR="00E7432D" w:rsidRDefault="00E7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5" w:rsidRDefault="009D53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5" w:rsidRDefault="009D53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5" w:rsidRDefault="009D5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2D" w:rsidRDefault="00E7432D">
      <w:r>
        <w:separator/>
      </w:r>
    </w:p>
  </w:footnote>
  <w:footnote w:type="continuationSeparator" w:id="0">
    <w:p w:rsidR="00E7432D" w:rsidRDefault="00E7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AE" w:rsidRDefault="00D531AE" w:rsidP="00974E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31AE" w:rsidRDefault="00D531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5" w:rsidRDefault="009D53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5" w:rsidRDefault="009D53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C955534"/>
    <w:multiLevelType w:val="multilevel"/>
    <w:tmpl w:val="DF3204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DC70B03"/>
    <w:multiLevelType w:val="hybridMultilevel"/>
    <w:tmpl w:val="3580CCA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D7857"/>
    <w:multiLevelType w:val="hybridMultilevel"/>
    <w:tmpl w:val="CE3200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504C37"/>
    <w:multiLevelType w:val="hybridMultilevel"/>
    <w:tmpl w:val="49EEBBA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6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5C2FEB"/>
    <w:multiLevelType w:val="multilevel"/>
    <w:tmpl w:val="0470A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DFB67F0"/>
    <w:multiLevelType w:val="multilevel"/>
    <w:tmpl w:val="5B007C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50D24E26"/>
    <w:multiLevelType w:val="hybridMultilevel"/>
    <w:tmpl w:val="825EEB2C"/>
    <w:lvl w:ilvl="0" w:tplc="FC0C0E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526097"/>
    <w:multiLevelType w:val="multilevel"/>
    <w:tmpl w:val="FBB016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F05FD5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86328A4"/>
    <w:multiLevelType w:val="hybridMultilevel"/>
    <w:tmpl w:val="B63A6904"/>
    <w:lvl w:ilvl="0" w:tplc="5370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CE3A2">
      <w:numFmt w:val="none"/>
      <w:lvlText w:val=""/>
      <w:lvlJc w:val="left"/>
      <w:pPr>
        <w:tabs>
          <w:tab w:val="num" w:pos="360"/>
        </w:tabs>
      </w:pPr>
    </w:lvl>
    <w:lvl w:ilvl="2" w:tplc="5AD6241E">
      <w:numFmt w:val="none"/>
      <w:lvlText w:val=""/>
      <w:lvlJc w:val="left"/>
      <w:pPr>
        <w:tabs>
          <w:tab w:val="num" w:pos="360"/>
        </w:tabs>
      </w:pPr>
    </w:lvl>
    <w:lvl w:ilvl="3" w:tplc="04D47B1C">
      <w:numFmt w:val="none"/>
      <w:lvlText w:val=""/>
      <w:lvlJc w:val="left"/>
      <w:pPr>
        <w:tabs>
          <w:tab w:val="num" w:pos="360"/>
        </w:tabs>
      </w:pPr>
    </w:lvl>
    <w:lvl w:ilvl="4" w:tplc="4128E62C">
      <w:numFmt w:val="none"/>
      <w:lvlText w:val=""/>
      <w:lvlJc w:val="left"/>
      <w:pPr>
        <w:tabs>
          <w:tab w:val="num" w:pos="360"/>
        </w:tabs>
      </w:pPr>
    </w:lvl>
    <w:lvl w:ilvl="5" w:tplc="E6888400">
      <w:numFmt w:val="none"/>
      <w:lvlText w:val=""/>
      <w:lvlJc w:val="left"/>
      <w:pPr>
        <w:tabs>
          <w:tab w:val="num" w:pos="360"/>
        </w:tabs>
      </w:pPr>
    </w:lvl>
    <w:lvl w:ilvl="6" w:tplc="5A02648C">
      <w:numFmt w:val="none"/>
      <w:lvlText w:val=""/>
      <w:lvlJc w:val="left"/>
      <w:pPr>
        <w:tabs>
          <w:tab w:val="num" w:pos="360"/>
        </w:tabs>
      </w:pPr>
    </w:lvl>
    <w:lvl w:ilvl="7" w:tplc="E3C803C4">
      <w:numFmt w:val="none"/>
      <w:lvlText w:val=""/>
      <w:lvlJc w:val="left"/>
      <w:pPr>
        <w:tabs>
          <w:tab w:val="num" w:pos="360"/>
        </w:tabs>
      </w:pPr>
    </w:lvl>
    <w:lvl w:ilvl="8" w:tplc="C69CD1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2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3">
    <w:nsid w:val="7EBE066D"/>
    <w:multiLevelType w:val="hybridMultilevel"/>
    <w:tmpl w:val="7D92B71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41"/>
  </w:num>
  <w:num w:numId="4">
    <w:abstractNumId w:val="26"/>
  </w:num>
  <w:num w:numId="5">
    <w:abstractNumId w:val="45"/>
  </w:num>
  <w:num w:numId="6">
    <w:abstractNumId w:val="47"/>
  </w:num>
  <w:num w:numId="7">
    <w:abstractNumId w:val="11"/>
  </w:num>
  <w:num w:numId="8">
    <w:abstractNumId w:val="4"/>
  </w:num>
  <w:num w:numId="9">
    <w:abstractNumId w:val="16"/>
  </w:num>
  <w:num w:numId="10">
    <w:abstractNumId w:val="6"/>
  </w:num>
  <w:num w:numId="11">
    <w:abstractNumId w:val="17"/>
  </w:num>
  <w:num w:numId="12">
    <w:abstractNumId w:val="5"/>
  </w:num>
  <w:num w:numId="13">
    <w:abstractNumId w:val="33"/>
  </w:num>
  <w:num w:numId="14">
    <w:abstractNumId w:val="36"/>
  </w:num>
  <w:num w:numId="15">
    <w:abstractNumId w:val="39"/>
  </w:num>
  <w:num w:numId="16">
    <w:abstractNumId w:val="38"/>
  </w:num>
  <w:num w:numId="17">
    <w:abstractNumId w:val="30"/>
  </w:num>
  <w:num w:numId="18">
    <w:abstractNumId w:val="1"/>
  </w:num>
  <w:num w:numId="19">
    <w:abstractNumId w:val="15"/>
  </w:num>
  <w:num w:numId="20">
    <w:abstractNumId w:val="24"/>
  </w:num>
  <w:num w:numId="21">
    <w:abstractNumId w:val="43"/>
  </w:num>
  <w:num w:numId="22">
    <w:abstractNumId w:val="7"/>
  </w:num>
  <w:num w:numId="23">
    <w:abstractNumId w:val="14"/>
  </w:num>
  <w:num w:numId="24">
    <w:abstractNumId w:val="21"/>
  </w:num>
  <w:num w:numId="25">
    <w:abstractNumId w:val="10"/>
  </w:num>
  <w:num w:numId="26">
    <w:abstractNumId w:val="8"/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20"/>
  </w:num>
  <w:num w:numId="30">
    <w:abstractNumId w:val="46"/>
  </w:num>
  <w:num w:numId="31">
    <w:abstractNumId w:val="40"/>
  </w:num>
  <w:num w:numId="32">
    <w:abstractNumId w:val="9"/>
  </w:num>
  <w:num w:numId="33">
    <w:abstractNumId w:val="28"/>
  </w:num>
  <w:num w:numId="34">
    <w:abstractNumId w:val="29"/>
  </w:num>
  <w:num w:numId="35">
    <w:abstractNumId w:val="31"/>
  </w:num>
  <w:num w:numId="36">
    <w:abstractNumId w:val="2"/>
  </w:num>
  <w:num w:numId="37">
    <w:abstractNumId w:val="25"/>
  </w:num>
  <w:num w:numId="38">
    <w:abstractNumId w:val="19"/>
  </w:num>
  <w:num w:numId="39">
    <w:abstractNumId w:val="27"/>
  </w:num>
  <w:num w:numId="40">
    <w:abstractNumId w:val="12"/>
  </w:num>
  <w:num w:numId="41">
    <w:abstractNumId w:val="3"/>
  </w:num>
  <w:num w:numId="42">
    <w:abstractNumId w:val="22"/>
  </w:num>
  <w:num w:numId="43">
    <w:abstractNumId w:val="13"/>
  </w:num>
  <w:num w:numId="44">
    <w:abstractNumId w:val="37"/>
  </w:num>
  <w:num w:numId="45">
    <w:abstractNumId w:val="34"/>
  </w:num>
  <w:num w:numId="46">
    <w:abstractNumId w:val="23"/>
  </w:num>
  <w:num w:numId="47">
    <w:abstractNumId w:val="4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4D8"/>
    <w:rsid w:val="0000189B"/>
    <w:rsid w:val="000135B2"/>
    <w:rsid w:val="00040ECC"/>
    <w:rsid w:val="000518DE"/>
    <w:rsid w:val="00073550"/>
    <w:rsid w:val="00075B56"/>
    <w:rsid w:val="00084472"/>
    <w:rsid w:val="000A4049"/>
    <w:rsid w:val="000D753A"/>
    <w:rsid w:val="000E0AB2"/>
    <w:rsid w:val="000E699D"/>
    <w:rsid w:val="0010709C"/>
    <w:rsid w:val="00121D9B"/>
    <w:rsid w:val="00124082"/>
    <w:rsid w:val="00131297"/>
    <w:rsid w:val="00134503"/>
    <w:rsid w:val="001356DD"/>
    <w:rsid w:val="00135994"/>
    <w:rsid w:val="00144865"/>
    <w:rsid w:val="00147440"/>
    <w:rsid w:val="001508C4"/>
    <w:rsid w:val="00184368"/>
    <w:rsid w:val="001849BE"/>
    <w:rsid w:val="001A55C3"/>
    <w:rsid w:val="001C16E7"/>
    <w:rsid w:val="001C4F6B"/>
    <w:rsid w:val="001D5FDE"/>
    <w:rsid w:val="001D7FED"/>
    <w:rsid w:val="00200633"/>
    <w:rsid w:val="00217292"/>
    <w:rsid w:val="002320D0"/>
    <w:rsid w:val="00235691"/>
    <w:rsid w:val="00240DCD"/>
    <w:rsid w:val="00250E08"/>
    <w:rsid w:val="002545B6"/>
    <w:rsid w:val="00255D5E"/>
    <w:rsid w:val="00277C58"/>
    <w:rsid w:val="002E152C"/>
    <w:rsid w:val="002E607E"/>
    <w:rsid w:val="00312160"/>
    <w:rsid w:val="00314CE7"/>
    <w:rsid w:val="00317681"/>
    <w:rsid w:val="00327B25"/>
    <w:rsid w:val="0037150D"/>
    <w:rsid w:val="00375CCE"/>
    <w:rsid w:val="003843C1"/>
    <w:rsid w:val="00385C79"/>
    <w:rsid w:val="003949B5"/>
    <w:rsid w:val="003E2E0F"/>
    <w:rsid w:val="003E3517"/>
    <w:rsid w:val="003E3A8D"/>
    <w:rsid w:val="003E57AA"/>
    <w:rsid w:val="00402294"/>
    <w:rsid w:val="00452E99"/>
    <w:rsid w:val="00490D9A"/>
    <w:rsid w:val="004A55D7"/>
    <w:rsid w:val="004B479E"/>
    <w:rsid w:val="004D2EE9"/>
    <w:rsid w:val="004D7DD5"/>
    <w:rsid w:val="0052537B"/>
    <w:rsid w:val="005346BD"/>
    <w:rsid w:val="00554E9C"/>
    <w:rsid w:val="005739BF"/>
    <w:rsid w:val="005C41AE"/>
    <w:rsid w:val="005E4821"/>
    <w:rsid w:val="00631E46"/>
    <w:rsid w:val="00631E8F"/>
    <w:rsid w:val="00636A35"/>
    <w:rsid w:val="0063739B"/>
    <w:rsid w:val="006632B9"/>
    <w:rsid w:val="00673B08"/>
    <w:rsid w:val="00674E0A"/>
    <w:rsid w:val="0067597C"/>
    <w:rsid w:val="00676F7C"/>
    <w:rsid w:val="0068038E"/>
    <w:rsid w:val="00682CA9"/>
    <w:rsid w:val="00684156"/>
    <w:rsid w:val="006926A2"/>
    <w:rsid w:val="006A09CB"/>
    <w:rsid w:val="006A6AE6"/>
    <w:rsid w:val="006B3A2D"/>
    <w:rsid w:val="006B7BA8"/>
    <w:rsid w:val="006C66B5"/>
    <w:rsid w:val="006D40B7"/>
    <w:rsid w:val="006D7FAE"/>
    <w:rsid w:val="006E76BA"/>
    <w:rsid w:val="006F2279"/>
    <w:rsid w:val="006F5314"/>
    <w:rsid w:val="006F5635"/>
    <w:rsid w:val="00703BB4"/>
    <w:rsid w:val="00711BAA"/>
    <w:rsid w:val="0073022B"/>
    <w:rsid w:val="00732434"/>
    <w:rsid w:val="00734685"/>
    <w:rsid w:val="00751261"/>
    <w:rsid w:val="00761BC7"/>
    <w:rsid w:val="0079074B"/>
    <w:rsid w:val="00796551"/>
    <w:rsid w:val="007975DE"/>
    <w:rsid w:val="007B1F8F"/>
    <w:rsid w:val="007B2456"/>
    <w:rsid w:val="007C773B"/>
    <w:rsid w:val="007D621F"/>
    <w:rsid w:val="007D6D5B"/>
    <w:rsid w:val="007E68FC"/>
    <w:rsid w:val="0080347E"/>
    <w:rsid w:val="0080394A"/>
    <w:rsid w:val="008052A0"/>
    <w:rsid w:val="008077FD"/>
    <w:rsid w:val="00816A19"/>
    <w:rsid w:val="008377A8"/>
    <w:rsid w:val="0084389D"/>
    <w:rsid w:val="00843F93"/>
    <w:rsid w:val="008500D1"/>
    <w:rsid w:val="00850BE4"/>
    <w:rsid w:val="00864A68"/>
    <w:rsid w:val="00865AF9"/>
    <w:rsid w:val="008743D1"/>
    <w:rsid w:val="00882416"/>
    <w:rsid w:val="00883D2C"/>
    <w:rsid w:val="00890482"/>
    <w:rsid w:val="008A39AF"/>
    <w:rsid w:val="008D30EB"/>
    <w:rsid w:val="008D385E"/>
    <w:rsid w:val="009031B0"/>
    <w:rsid w:val="00926125"/>
    <w:rsid w:val="00967AB3"/>
    <w:rsid w:val="00974EBE"/>
    <w:rsid w:val="009751CD"/>
    <w:rsid w:val="0097656D"/>
    <w:rsid w:val="00983E47"/>
    <w:rsid w:val="009C6BEC"/>
    <w:rsid w:val="009D5375"/>
    <w:rsid w:val="009E26C5"/>
    <w:rsid w:val="009E600C"/>
    <w:rsid w:val="00A24BDB"/>
    <w:rsid w:val="00A25247"/>
    <w:rsid w:val="00A60023"/>
    <w:rsid w:val="00A654EC"/>
    <w:rsid w:val="00A71E86"/>
    <w:rsid w:val="00A74516"/>
    <w:rsid w:val="00A757AD"/>
    <w:rsid w:val="00A812C5"/>
    <w:rsid w:val="00A8416E"/>
    <w:rsid w:val="00AB1D0D"/>
    <w:rsid w:val="00AB275A"/>
    <w:rsid w:val="00AB7CD8"/>
    <w:rsid w:val="00AC325A"/>
    <w:rsid w:val="00AD2215"/>
    <w:rsid w:val="00AF1D9B"/>
    <w:rsid w:val="00B02C6D"/>
    <w:rsid w:val="00B046F8"/>
    <w:rsid w:val="00B04E38"/>
    <w:rsid w:val="00B07565"/>
    <w:rsid w:val="00B103A0"/>
    <w:rsid w:val="00B154F0"/>
    <w:rsid w:val="00B2078D"/>
    <w:rsid w:val="00B46F70"/>
    <w:rsid w:val="00B6232C"/>
    <w:rsid w:val="00B67E14"/>
    <w:rsid w:val="00B73D01"/>
    <w:rsid w:val="00B752A6"/>
    <w:rsid w:val="00B85538"/>
    <w:rsid w:val="00BB5C16"/>
    <w:rsid w:val="00BB7FCC"/>
    <w:rsid w:val="00BE0617"/>
    <w:rsid w:val="00BE10B8"/>
    <w:rsid w:val="00BF464D"/>
    <w:rsid w:val="00C03411"/>
    <w:rsid w:val="00C17A76"/>
    <w:rsid w:val="00C24C5A"/>
    <w:rsid w:val="00C34133"/>
    <w:rsid w:val="00C37E9C"/>
    <w:rsid w:val="00C4744E"/>
    <w:rsid w:val="00C47945"/>
    <w:rsid w:val="00C5572C"/>
    <w:rsid w:val="00C7131E"/>
    <w:rsid w:val="00C84C4A"/>
    <w:rsid w:val="00CB6DB1"/>
    <w:rsid w:val="00CC3565"/>
    <w:rsid w:val="00CD7C58"/>
    <w:rsid w:val="00CF53E5"/>
    <w:rsid w:val="00D12DD7"/>
    <w:rsid w:val="00D13F6C"/>
    <w:rsid w:val="00D15C4B"/>
    <w:rsid w:val="00D531AE"/>
    <w:rsid w:val="00D71C72"/>
    <w:rsid w:val="00D75EB1"/>
    <w:rsid w:val="00D97563"/>
    <w:rsid w:val="00DA2DC4"/>
    <w:rsid w:val="00DA516C"/>
    <w:rsid w:val="00DB7549"/>
    <w:rsid w:val="00DD3C94"/>
    <w:rsid w:val="00E27B90"/>
    <w:rsid w:val="00E40564"/>
    <w:rsid w:val="00E461ED"/>
    <w:rsid w:val="00E53516"/>
    <w:rsid w:val="00E710F1"/>
    <w:rsid w:val="00E72BAD"/>
    <w:rsid w:val="00E7432D"/>
    <w:rsid w:val="00E76B64"/>
    <w:rsid w:val="00E86A7E"/>
    <w:rsid w:val="00E92A28"/>
    <w:rsid w:val="00E95345"/>
    <w:rsid w:val="00EA425F"/>
    <w:rsid w:val="00EA44EF"/>
    <w:rsid w:val="00ED5D2A"/>
    <w:rsid w:val="00EE5930"/>
    <w:rsid w:val="00EE660F"/>
    <w:rsid w:val="00F0680C"/>
    <w:rsid w:val="00F2728B"/>
    <w:rsid w:val="00F40011"/>
    <w:rsid w:val="00F7137F"/>
    <w:rsid w:val="00FA1C2E"/>
    <w:rsid w:val="00FB79D0"/>
    <w:rsid w:val="00FD1D92"/>
    <w:rsid w:val="00FD24D8"/>
    <w:rsid w:val="00FD6172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  <o:rules v:ext="edit">
        <o:r id="V:Rule1" type="connector" idref="#Прямая со стрелкой 51"/>
        <o:r id="V:Rule2" type="connector" idref="#Прямая со стрелкой 17"/>
        <o:r id="V:Rule3" type="connector" idref="#Прямая со стрелкой 11"/>
        <o:r id="V:Rule4" type="connector" idref="#Прямая со стрелкой 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7C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D7C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D7C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D7C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7C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D7C5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D7C58"/>
  </w:style>
  <w:style w:type="paragraph" w:styleId="a3">
    <w:name w:val="Body Text"/>
    <w:basedOn w:val="a"/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bCs/>
      <w:sz w:val="28"/>
    </w:rPr>
  </w:style>
  <w:style w:type="paragraph" w:styleId="20">
    <w:name w:val="Body Text 2"/>
    <w:basedOn w:val="a"/>
    <w:rPr>
      <w:bCs/>
      <w:sz w:val="28"/>
    </w:rPr>
  </w:style>
  <w:style w:type="paragraph" w:styleId="a5">
    <w:name w:val="Body Text Indent"/>
    <w:basedOn w:val="a"/>
    <w:pPr>
      <w:ind w:firstLine="720"/>
    </w:pPr>
    <w:rPr>
      <w:bCs/>
      <w:sz w:val="28"/>
    </w:rPr>
  </w:style>
  <w:style w:type="paragraph" w:styleId="21">
    <w:name w:val="Body Text Indent 2"/>
    <w:basedOn w:val="a"/>
    <w:pPr>
      <w:ind w:firstLine="1080"/>
    </w:pPr>
    <w:rPr>
      <w:sz w:val="28"/>
    </w:r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6">
    <w:name w:val="header"/>
    <w:basedOn w:val="a"/>
    <w:rsid w:val="00DA2D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A2DC4"/>
  </w:style>
  <w:style w:type="paragraph" w:styleId="a8">
    <w:name w:val="footer"/>
    <w:basedOn w:val="a"/>
    <w:link w:val="a9"/>
    <w:uiPriority w:val="99"/>
    <w:unhideWhenUsed/>
    <w:rsid w:val="00200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633"/>
  </w:style>
  <w:style w:type="paragraph" w:customStyle="1" w:styleId="ConsPlusTitle">
    <w:name w:val="ConsPlusTitle"/>
    <w:uiPriority w:val="99"/>
    <w:rsid w:val="00D15C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15C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semiHidden/>
    <w:rsid w:val="00D15C4B"/>
    <w:pPr>
      <w:ind w:firstLine="709"/>
    </w:pPr>
  </w:style>
  <w:style w:type="character" w:customStyle="1" w:styleId="ab">
    <w:name w:val="Текст сноски Знак"/>
    <w:link w:val="aa"/>
    <w:semiHidden/>
    <w:rsid w:val="00D15C4B"/>
    <w:rPr>
      <w:szCs w:val="24"/>
    </w:rPr>
  </w:style>
  <w:style w:type="character" w:styleId="ac">
    <w:name w:val="footnote reference"/>
    <w:semiHidden/>
    <w:rsid w:val="00D15C4B"/>
    <w:rPr>
      <w:vertAlign w:val="superscript"/>
    </w:rPr>
  </w:style>
  <w:style w:type="character" w:customStyle="1" w:styleId="32">
    <w:name w:val=" Знак Знак3"/>
    <w:semiHidden/>
    <w:rsid w:val="005C41AE"/>
    <w:rPr>
      <w:sz w:val="20"/>
      <w:szCs w:val="20"/>
    </w:rPr>
  </w:style>
  <w:style w:type="paragraph" w:customStyle="1" w:styleId="ListParagraph">
    <w:name w:val="List Paragraph"/>
    <w:basedOn w:val="a"/>
    <w:rsid w:val="00144865"/>
    <w:pPr>
      <w:ind w:left="720"/>
    </w:pPr>
    <w:rPr>
      <w:rFonts w:eastAsia="Calibri"/>
    </w:rPr>
  </w:style>
  <w:style w:type="character" w:customStyle="1" w:styleId="FootnoteTextChar">
    <w:name w:val="Footnote Text Char"/>
    <w:locked/>
    <w:rsid w:val="0014486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d">
    <w:name w:val="Знак Знак Знак Знак Знак Знак Знак Знак Знак Знак"/>
    <w:basedOn w:val="a"/>
    <w:semiHidden/>
    <w:rsid w:val="001474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40EC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040ECC"/>
    <w:rPr>
      <w:rFonts w:ascii="Arial" w:hAnsi="Arial" w:cs="Arial"/>
      <w:lang w:val="ru-RU" w:eastAsia="ru-RU" w:bidi="ar-SA"/>
    </w:rPr>
  </w:style>
  <w:style w:type="character" w:styleId="ae">
    <w:name w:val="Hyperlink"/>
    <w:rsid w:val="00CD7C58"/>
    <w:rPr>
      <w:color w:val="0000FF"/>
      <w:u w:val="none"/>
    </w:rPr>
  </w:style>
  <w:style w:type="paragraph" w:customStyle="1" w:styleId="af">
    <w:name w:val="Обычный.Название подразделения"/>
    <w:rsid w:val="00D71C72"/>
    <w:rPr>
      <w:rFonts w:ascii="SchoolBook" w:hAnsi="SchoolBook"/>
      <w:sz w:val="28"/>
    </w:rPr>
  </w:style>
  <w:style w:type="paragraph" w:customStyle="1" w:styleId="af0">
    <w:name w:val="Знак"/>
    <w:basedOn w:val="a"/>
    <w:rsid w:val="00D71C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qFormat/>
    <w:rsid w:val="00D531AE"/>
    <w:pPr>
      <w:ind w:left="720"/>
      <w:contextualSpacing/>
    </w:pPr>
  </w:style>
  <w:style w:type="paragraph" w:customStyle="1" w:styleId="ConsTitle">
    <w:name w:val="ConsTitle"/>
    <w:rsid w:val="00E76B6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2">
    <w:name w:val="Title"/>
    <w:basedOn w:val="a"/>
    <w:qFormat/>
    <w:rsid w:val="00E76B64"/>
    <w:pPr>
      <w:ind w:left="-567"/>
      <w:jc w:val="center"/>
    </w:pPr>
    <w:rPr>
      <w:sz w:val="28"/>
    </w:rPr>
  </w:style>
  <w:style w:type="paragraph" w:customStyle="1" w:styleId="ConsNormal">
    <w:name w:val="ConsNormal"/>
    <w:rsid w:val="00E76B64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rsid w:val="009D537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D7C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CD7C5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9D53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D7C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D7C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7C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7C5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7C5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40654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Медьведева Анастасия Игоревна</dc:creator>
  <cp:keywords/>
  <cp:lastModifiedBy>Медьведева Анастасия Игоревна</cp:lastModifiedBy>
  <cp:revision>1</cp:revision>
  <cp:lastPrinted>2015-04-27T11:28:00Z</cp:lastPrinted>
  <dcterms:created xsi:type="dcterms:W3CDTF">2018-10-11T10:03:00Z</dcterms:created>
  <dcterms:modified xsi:type="dcterms:W3CDTF">2018-10-11T10:03:00Z</dcterms:modified>
</cp:coreProperties>
</file>