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51" w:rsidRDefault="00002C51" w:rsidP="00002C51">
      <w:pPr>
        <w:pStyle w:val="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«Об утверждении перечня услуг, предоставляемых администрацией Бобровского муниципального района»</w:t>
      </w:r>
    </w:p>
    <w:p w:rsidR="00002C51" w:rsidRDefault="00002C51" w:rsidP="00002C5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 и от 27.07.2010 № 210-ФЗ «Об организации предоставления государственных и муниципальных услуг», администрация Бобровского муниципального района Воронежской области </w:t>
      </w:r>
      <w:r>
        <w:rPr>
          <w:rStyle w:val="a4"/>
          <w:rFonts w:ascii="Arial" w:hAnsi="Arial" w:cs="Arial"/>
          <w:color w:val="000000"/>
        </w:rPr>
        <w:t>постановляет:</w:t>
      </w:r>
    </w:p>
    <w:p w:rsidR="00002C51" w:rsidRDefault="00002C51" w:rsidP="00002C51">
      <w:pPr>
        <w:pStyle w:val="a3"/>
        <w:shd w:val="clear" w:color="auto" w:fill="FFFFFF"/>
        <w:ind w:lef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Утвердить Перечень услуг, предоставляемых администрацией Бобровского района, согласно </w:t>
      </w:r>
      <w:proofErr w:type="gramStart"/>
      <w:r>
        <w:rPr>
          <w:rFonts w:ascii="Arial" w:hAnsi="Arial" w:cs="Arial"/>
          <w:color w:val="000000"/>
        </w:rPr>
        <w:t>приложению</w:t>
      </w:r>
      <w:proofErr w:type="gramEnd"/>
      <w:r>
        <w:rPr>
          <w:rFonts w:ascii="Arial" w:hAnsi="Arial" w:cs="Arial"/>
          <w:color w:val="000000"/>
        </w:rPr>
        <w:t xml:space="preserve"> к настоящему постановлению.</w:t>
      </w:r>
    </w:p>
    <w:p w:rsidR="00002C51" w:rsidRDefault="00002C51" w:rsidP="00002C51">
      <w:pPr>
        <w:pStyle w:val="a3"/>
        <w:shd w:val="clear" w:color="auto" w:fill="FFFFFF"/>
        <w:ind w:lef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Постановления администрации Бобровского муниципального района от 28.10.2011 №641 «Об утверждении перечней государственных и муниципальных услуг, предоставляемых администрацией Бобровского муниципального района» и постановление от 19.09.2014 №677 «О внесении изменений в постановление администрации Бобровского муниципального района от 28.10.2011 №641 «Об утверждении перечней государственных и муниципальных услуг, предоставляемых администрацией Бобровского муниципального района» считать утратившими силу.</w:t>
      </w:r>
    </w:p>
    <w:p w:rsidR="00002C51" w:rsidRDefault="00002C51" w:rsidP="00002C51">
      <w:pPr>
        <w:pStyle w:val="a3"/>
        <w:shd w:val="clear" w:color="auto" w:fill="FFFFFF"/>
        <w:ind w:lef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Контроль за исполнением настоящего постановления возложить на заместителя главы администрации Бобровского муниципального района Воронежской области </w:t>
      </w:r>
      <w:proofErr w:type="spellStart"/>
      <w:r>
        <w:rPr>
          <w:rFonts w:ascii="Arial" w:hAnsi="Arial" w:cs="Arial"/>
          <w:color w:val="000000"/>
        </w:rPr>
        <w:t>Чечелева</w:t>
      </w:r>
      <w:proofErr w:type="spellEnd"/>
      <w:r>
        <w:rPr>
          <w:rFonts w:ascii="Arial" w:hAnsi="Arial" w:cs="Arial"/>
          <w:color w:val="000000"/>
        </w:rPr>
        <w:t xml:space="preserve"> В.Н.</w:t>
      </w:r>
    </w:p>
    <w:p w:rsidR="00002C51" w:rsidRDefault="00002C51" w:rsidP="00002C51">
      <w:pPr>
        <w:pStyle w:val="a3"/>
        <w:shd w:val="clear" w:color="auto" w:fill="FFFFFF"/>
        <w:ind w:lef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Опубликовать настоящее постановление на официальном сайте Бобровского муниципального района.</w:t>
      </w:r>
    </w:p>
    <w:p w:rsidR="00002C51" w:rsidRDefault="00002C51" w:rsidP="00002C5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администрации Бобровского муниципального района Воронежской области А.И. </w:t>
      </w:r>
      <w:proofErr w:type="spellStart"/>
      <w:r>
        <w:rPr>
          <w:rFonts w:ascii="Arial" w:hAnsi="Arial" w:cs="Arial"/>
          <w:color w:val="000000"/>
        </w:rPr>
        <w:t>Балбеков</w:t>
      </w:r>
      <w:proofErr w:type="spellEnd"/>
    </w:p>
    <w:p w:rsidR="00E00FD4" w:rsidRPr="00002C51" w:rsidRDefault="00E00FD4" w:rsidP="00002C51">
      <w:bookmarkStart w:id="0" w:name="_GoBack"/>
      <w:bookmarkEnd w:id="0"/>
    </w:p>
    <w:sectPr w:rsidR="00E00FD4" w:rsidRPr="0000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CE"/>
    <w:rsid w:val="00002C51"/>
    <w:rsid w:val="00BD45CE"/>
    <w:rsid w:val="00D767A9"/>
    <w:rsid w:val="00E0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D6618-D763-40E1-B247-EB7714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6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6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2023-05-26T10:06:00Z</dcterms:created>
  <dcterms:modified xsi:type="dcterms:W3CDTF">2023-05-26T10:07:00Z</dcterms:modified>
</cp:coreProperties>
</file>