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AE1" w:rsidRPr="002227AB" w:rsidRDefault="00423AE1" w:rsidP="002227AB">
      <w:pPr>
        <w:rPr>
          <w:rFonts w:cs="Arial"/>
        </w:rPr>
      </w:pPr>
      <w:bookmarkStart w:id="0" w:name="_GoBack"/>
      <w:bookmarkEnd w:id="0"/>
      <w:r w:rsidRPr="002227AB">
        <w:rPr>
          <w:rFonts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15.5pt;margin-top:-37.3pt;width:41.5pt;height:51.1pt;z-index:1" fillcolor="black" strokecolor="white" strokeweight="0">
            <v:imagedata r:id="rId7" o:title=""/>
            <w10:wrap type="topAndBottom"/>
          </v:shape>
        </w:pict>
      </w:r>
    </w:p>
    <w:p w:rsidR="00423AE1" w:rsidRPr="002227AB" w:rsidRDefault="00423AE1" w:rsidP="002227AB">
      <w:pPr>
        <w:pStyle w:val="a4"/>
        <w:rPr>
          <w:rFonts w:cs="Arial"/>
          <w:sz w:val="24"/>
        </w:rPr>
      </w:pPr>
      <w:r w:rsidRPr="002227AB">
        <w:rPr>
          <w:rFonts w:cs="Arial"/>
          <w:sz w:val="24"/>
        </w:rPr>
        <w:t>АДМИНИСТРАЦИЯ Б</w:t>
      </w:r>
      <w:r w:rsidR="007A574D" w:rsidRPr="002227AB">
        <w:rPr>
          <w:rFonts w:cs="Arial"/>
          <w:sz w:val="24"/>
        </w:rPr>
        <w:t xml:space="preserve">ОБРОВСКОГО МУНИЦИПАЛЬНОГО </w:t>
      </w:r>
      <w:r w:rsidRPr="002227AB">
        <w:rPr>
          <w:rFonts w:cs="Arial"/>
          <w:sz w:val="24"/>
        </w:rPr>
        <w:t xml:space="preserve">РАЙОНА </w:t>
      </w:r>
    </w:p>
    <w:p w:rsidR="00423AE1" w:rsidRPr="002227AB" w:rsidRDefault="00423AE1" w:rsidP="002227AB">
      <w:pPr>
        <w:pStyle w:val="a4"/>
        <w:rPr>
          <w:rFonts w:cs="Arial"/>
          <w:sz w:val="24"/>
        </w:rPr>
      </w:pPr>
      <w:r w:rsidRPr="002227AB">
        <w:rPr>
          <w:rFonts w:cs="Arial"/>
          <w:sz w:val="24"/>
        </w:rPr>
        <w:t>ВОРОНЕЖСКОЙ ОБЛАСТИ</w:t>
      </w:r>
    </w:p>
    <w:p w:rsidR="00423AE1" w:rsidRPr="002227AB" w:rsidRDefault="00423AE1" w:rsidP="002227AB">
      <w:pPr>
        <w:rPr>
          <w:rFonts w:cs="Arial"/>
          <w:b/>
        </w:rPr>
      </w:pPr>
      <w:r w:rsidRPr="002227AB">
        <w:rPr>
          <w:rFonts w:cs="Arial"/>
          <w:b/>
        </w:rPr>
        <w:t xml:space="preserve"> </w:t>
      </w:r>
    </w:p>
    <w:p w:rsidR="00423AE1" w:rsidRPr="002227AB" w:rsidRDefault="002751EE" w:rsidP="002227AB">
      <w:pPr>
        <w:pStyle w:val="3"/>
        <w:rPr>
          <w:spacing w:val="32"/>
          <w:sz w:val="24"/>
          <w:szCs w:val="24"/>
        </w:rPr>
      </w:pPr>
      <w:r w:rsidRPr="002227AB">
        <w:rPr>
          <w:spacing w:val="32"/>
          <w:sz w:val="24"/>
          <w:szCs w:val="24"/>
        </w:rPr>
        <w:t>ПОСТАНОВЛ</w:t>
      </w:r>
      <w:r w:rsidR="00423AE1" w:rsidRPr="002227AB">
        <w:rPr>
          <w:spacing w:val="32"/>
          <w:sz w:val="24"/>
          <w:szCs w:val="24"/>
        </w:rPr>
        <w:t>ЕНИЕ</w:t>
      </w:r>
    </w:p>
    <w:p w:rsidR="00423AE1" w:rsidRPr="002227AB" w:rsidRDefault="00423AE1" w:rsidP="002227AB">
      <w:pPr>
        <w:rPr>
          <w:rFonts w:cs="Arial"/>
          <w:b/>
        </w:rPr>
      </w:pPr>
    </w:p>
    <w:p w:rsidR="00390879" w:rsidRPr="002227AB" w:rsidRDefault="00390879" w:rsidP="002227AB">
      <w:pPr>
        <w:rPr>
          <w:rFonts w:cs="Arial"/>
        </w:rPr>
      </w:pPr>
      <w:r w:rsidRPr="002227AB">
        <w:rPr>
          <w:rFonts w:cs="Arial"/>
        </w:rPr>
        <w:t>от _</w:t>
      </w:r>
      <w:r w:rsidR="004A5BDB" w:rsidRPr="002227AB">
        <w:rPr>
          <w:rFonts w:cs="Arial"/>
        </w:rPr>
        <w:t>26 февраля___</w:t>
      </w:r>
      <w:r w:rsidRPr="002227AB">
        <w:rPr>
          <w:rFonts w:cs="Arial"/>
        </w:rPr>
        <w:t>_</w:t>
      </w:r>
      <w:r w:rsidRPr="002227AB">
        <w:rPr>
          <w:rFonts w:cs="Arial"/>
          <w:u w:val="single"/>
        </w:rPr>
        <w:t>20</w:t>
      </w:r>
      <w:r w:rsidR="00FB4FCF" w:rsidRPr="002227AB">
        <w:rPr>
          <w:rFonts w:cs="Arial"/>
          <w:u w:val="single"/>
        </w:rPr>
        <w:t>1</w:t>
      </w:r>
      <w:r w:rsidR="00720EDC" w:rsidRPr="002227AB">
        <w:rPr>
          <w:rFonts w:cs="Arial"/>
          <w:u w:val="single"/>
        </w:rPr>
        <w:t>6</w:t>
      </w:r>
      <w:r w:rsidRPr="002227AB">
        <w:rPr>
          <w:rFonts w:cs="Arial"/>
          <w:u w:val="single"/>
        </w:rPr>
        <w:t xml:space="preserve"> г.</w:t>
      </w:r>
      <w:r w:rsidR="004A5BDB" w:rsidRPr="002227AB">
        <w:rPr>
          <w:rFonts w:cs="Arial"/>
        </w:rPr>
        <w:t xml:space="preserve">  № _</w:t>
      </w:r>
      <w:r w:rsidRPr="002227AB">
        <w:rPr>
          <w:rFonts w:cs="Arial"/>
        </w:rPr>
        <w:t>_</w:t>
      </w:r>
      <w:r w:rsidR="004A5BDB" w:rsidRPr="002227AB">
        <w:rPr>
          <w:rFonts w:cs="Arial"/>
        </w:rPr>
        <w:t>78__</w:t>
      </w:r>
    </w:p>
    <w:p w:rsidR="00390879" w:rsidRPr="002227AB" w:rsidRDefault="00390879" w:rsidP="002227AB">
      <w:pPr>
        <w:rPr>
          <w:rFonts w:cs="Arial"/>
        </w:rPr>
      </w:pPr>
      <w:r w:rsidRPr="002227AB">
        <w:rPr>
          <w:rFonts w:cs="Arial"/>
        </w:rPr>
        <w:t xml:space="preserve">                          </w:t>
      </w:r>
      <w:r w:rsidR="004A5BDB" w:rsidRPr="002227AB">
        <w:rPr>
          <w:rFonts w:cs="Arial"/>
        </w:rPr>
        <w:t>г. Бобров</w:t>
      </w:r>
    </w:p>
    <w:p w:rsidR="00390879" w:rsidRPr="002227AB" w:rsidRDefault="00390879" w:rsidP="002227AB">
      <w:pPr>
        <w:rPr>
          <w:rFonts w:cs="Arial"/>
        </w:rPr>
      </w:pPr>
    </w:p>
    <w:p w:rsidR="00390879" w:rsidRPr="002227AB" w:rsidRDefault="00390879" w:rsidP="002227AB">
      <w:pPr>
        <w:rPr>
          <w:rFonts w:cs="Arial"/>
        </w:rPr>
      </w:pPr>
      <w:r w:rsidRPr="002227AB">
        <w:rPr>
          <w:rFonts w:cs="Arial"/>
        </w:rPr>
        <w:t xml:space="preserve">  </w:t>
      </w:r>
    </w:p>
    <w:p w:rsidR="00720EDC" w:rsidRPr="002227AB" w:rsidRDefault="00720EDC" w:rsidP="002227AB">
      <w:pPr>
        <w:pStyle w:val="Title"/>
      </w:pPr>
      <w:r w:rsidRPr="002227AB">
        <w:t>О порядке сообщения отдельными</w:t>
      </w:r>
    </w:p>
    <w:p w:rsidR="00720EDC" w:rsidRPr="002227AB" w:rsidRDefault="00720EDC" w:rsidP="002227AB">
      <w:pPr>
        <w:pStyle w:val="Title"/>
      </w:pPr>
      <w:r w:rsidRPr="002227AB">
        <w:t xml:space="preserve">категориями лиц о возникновении </w:t>
      </w:r>
    </w:p>
    <w:p w:rsidR="00720EDC" w:rsidRPr="002227AB" w:rsidRDefault="00720EDC" w:rsidP="002227AB">
      <w:pPr>
        <w:pStyle w:val="Title"/>
      </w:pPr>
      <w:r w:rsidRPr="002227AB">
        <w:t>личной заинтересованности при</w:t>
      </w:r>
    </w:p>
    <w:p w:rsidR="00720EDC" w:rsidRPr="002227AB" w:rsidRDefault="00720EDC" w:rsidP="002227AB">
      <w:pPr>
        <w:pStyle w:val="Title"/>
      </w:pPr>
      <w:r w:rsidRPr="002227AB">
        <w:t xml:space="preserve">исполнении должностных обязанностей, </w:t>
      </w:r>
    </w:p>
    <w:p w:rsidR="00720EDC" w:rsidRPr="002227AB" w:rsidRDefault="00720EDC" w:rsidP="002227AB">
      <w:pPr>
        <w:pStyle w:val="Title"/>
      </w:pPr>
      <w:r w:rsidRPr="002227AB">
        <w:t xml:space="preserve">которая приводит или может </w:t>
      </w:r>
    </w:p>
    <w:p w:rsidR="00720EDC" w:rsidRPr="002227AB" w:rsidRDefault="00720EDC" w:rsidP="002227AB">
      <w:pPr>
        <w:pStyle w:val="Title"/>
      </w:pPr>
      <w:r w:rsidRPr="002227AB">
        <w:t>привести к конфликту интересов</w:t>
      </w:r>
    </w:p>
    <w:p w:rsidR="009B66EF" w:rsidRPr="002227AB" w:rsidRDefault="009B66EF" w:rsidP="002227AB">
      <w:pPr>
        <w:ind w:right="471"/>
        <w:rPr>
          <w:rFonts w:cs="Arial"/>
          <w:b/>
        </w:rPr>
      </w:pPr>
    </w:p>
    <w:p w:rsidR="002751EE" w:rsidRPr="002227AB" w:rsidRDefault="002751EE" w:rsidP="002227AB">
      <w:pPr>
        <w:rPr>
          <w:rFonts w:cs="Arial"/>
        </w:rPr>
      </w:pPr>
    </w:p>
    <w:p w:rsidR="00CA0E44" w:rsidRPr="002227AB" w:rsidRDefault="00720EDC" w:rsidP="002227AB">
      <w:pPr>
        <w:ind w:firstLine="709"/>
        <w:rPr>
          <w:rFonts w:cs="Arial"/>
        </w:rPr>
      </w:pPr>
      <w:r w:rsidRPr="002227AB">
        <w:rPr>
          <w:rFonts w:cs="Arial"/>
        </w:rPr>
        <w:t>В соответствии с Федеральным законом от 25.12.2008 № 273-ФЗ «О противодействии коррупции»</w:t>
      </w:r>
      <w:r w:rsidR="0026450A" w:rsidRPr="002227AB">
        <w:rPr>
          <w:rFonts w:cs="Arial"/>
        </w:rPr>
        <w:t xml:space="preserve"> администрация Бобровского муниципального района</w:t>
      </w:r>
      <w:r w:rsidR="00441F55" w:rsidRPr="002227AB">
        <w:rPr>
          <w:rFonts w:cs="Arial"/>
        </w:rPr>
        <w:t xml:space="preserve"> </w:t>
      </w:r>
      <w:r w:rsidR="002D2BFE" w:rsidRPr="002227AB">
        <w:rPr>
          <w:rFonts w:cs="Arial"/>
        </w:rPr>
        <w:t>Воронежской</w:t>
      </w:r>
      <w:r w:rsidR="00FB4FCF" w:rsidRPr="002227AB">
        <w:rPr>
          <w:rFonts w:cs="Arial"/>
        </w:rPr>
        <w:t xml:space="preserve"> </w:t>
      </w:r>
      <w:r w:rsidR="00441F55" w:rsidRPr="002227AB">
        <w:rPr>
          <w:rFonts w:cs="Arial"/>
        </w:rPr>
        <w:t>области</w:t>
      </w:r>
      <w:r w:rsidR="00CA0E44" w:rsidRPr="002227AB">
        <w:rPr>
          <w:rFonts w:cs="Arial"/>
        </w:rPr>
        <w:t xml:space="preserve">  </w:t>
      </w:r>
      <w:r w:rsidR="002D2BFE" w:rsidRPr="002227AB">
        <w:rPr>
          <w:rFonts w:cs="Arial"/>
          <w:b/>
          <w:spacing w:val="60"/>
        </w:rPr>
        <w:t>постановляе</w:t>
      </w:r>
      <w:r w:rsidR="0026450A" w:rsidRPr="002227AB">
        <w:rPr>
          <w:rFonts w:cs="Arial"/>
          <w:b/>
          <w:spacing w:val="60"/>
        </w:rPr>
        <w:t>т</w:t>
      </w:r>
      <w:r w:rsidR="00CA0E44" w:rsidRPr="002227AB">
        <w:rPr>
          <w:rFonts w:cs="Arial"/>
          <w:b/>
          <w:spacing w:val="60"/>
        </w:rPr>
        <w:t>:</w:t>
      </w:r>
    </w:p>
    <w:p w:rsidR="00ED6B6C" w:rsidRPr="002227AB" w:rsidRDefault="00720EDC" w:rsidP="002227AB">
      <w:pPr>
        <w:numPr>
          <w:ilvl w:val="0"/>
          <w:numId w:val="19"/>
        </w:numPr>
        <w:tabs>
          <w:tab w:val="clear" w:pos="1069"/>
          <w:tab w:val="num" w:pos="0"/>
          <w:tab w:val="left" w:pos="993"/>
        </w:tabs>
        <w:ind w:left="0" w:firstLine="709"/>
        <w:rPr>
          <w:rFonts w:cs="Arial"/>
        </w:rPr>
      </w:pPr>
      <w:r w:rsidRPr="002227AB">
        <w:rPr>
          <w:rFonts w:cs="Arial"/>
        </w:rPr>
        <w:t>Утвердить прилагаемое Положение о порядке сообщения отдельными категориями лиц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F4B33" w:rsidRPr="002227AB" w:rsidRDefault="00720EDC" w:rsidP="002227AB">
      <w:pPr>
        <w:numPr>
          <w:ilvl w:val="0"/>
          <w:numId w:val="19"/>
        </w:numPr>
        <w:tabs>
          <w:tab w:val="clear" w:pos="1069"/>
          <w:tab w:val="num" w:pos="0"/>
          <w:tab w:val="left" w:pos="993"/>
        </w:tabs>
        <w:ind w:left="0" w:firstLine="709"/>
        <w:rPr>
          <w:rFonts w:cs="Arial"/>
        </w:rPr>
      </w:pPr>
      <w:r w:rsidRPr="002227AB">
        <w:rPr>
          <w:rFonts w:cs="Arial"/>
        </w:rPr>
        <w:t>Рекомендовать органам местного самоуправления сельских поселений Бобровского муниципального района Воронежской области принять правовые акты, определяющие порядок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53760" w:rsidRPr="002227AB" w:rsidRDefault="00E53760" w:rsidP="002227AB">
      <w:pPr>
        <w:numPr>
          <w:ilvl w:val="0"/>
          <w:numId w:val="19"/>
        </w:numPr>
        <w:tabs>
          <w:tab w:val="clear" w:pos="1069"/>
          <w:tab w:val="num" w:pos="0"/>
          <w:tab w:val="left" w:pos="993"/>
        </w:tabs>
        <w:ind w:left="0" w:firstLine="709"/>
        <w:rPr>
          <w:rFonts w:cs="Arial"/>
        </w:rPr>
      </w:pPr>
      <w:r w:rsidRPr="002227AB">
        <w:rPr>
          <w:rFonts w:cs="Arial"/>
        </w:rPr>
        <w:t>Контроль за исполнением настоящего Постановления возложить на заместителя главы администрации Бо</w:t>
      </w:r>
      <w:r w:rsidRPr="002227AB">
        <w:rPr>
          <w:rFonts w:cs="Arial"/>
        </w:rPr>
        <w:t>б</w:t>
      </w:r>
      <w:r w:rsidRPr="002227AB">
        <w:rPr>
          <w:rFonts w:cs="Arial"/>
        </w:rPr>
        <w:t>ровского муници</w:t>
      </w:r>
      <w:r w:rsidR="003F56A2" w:rsidRPr="002227AB">
        <w:rPr>
          <w:rFonts w:cs="Arial"/>
        </w:rPr>
        <w:t>пального района</w:t>
      </w:r>
      <w:r w:rsidR="00185D06" w:rsidRPr="002227AB">
        <w:rPr>
          <w:rFonts w:cs="Arial"/>
        </w:rPr>
        <w:t xml:space="preserve"> Воронежской области</w:t>
      </w:r>
      <w:r w:rsidR="003F56A2" w:rsidRPr="002227AB">
        <w:rPr>
          <w:rFonts w:cs="Arial"/>
        </w:rPr>
        <w:t xml:space="preserve"> </w:t>
      </w:r>
      <w:r w:rsidR="00185D06" w:rsidRPr="002227AB">
        <w:rPr>
          <w:rFonts w:cs="Arial"/>
        </w:rPr>
        <w:t>Ю.А. Шашкина</w:t>
      </w:r>
      <w:r w:rsidRPr="002227AB">
        <w:rPr>
          <w:rFonts w:cs="Arial"/>
        </w:rPr>
        <w:t>.</w:t>
      </w:r>
    </w:p>
    <w:p w:rsidR="002751EE" w:rsidRPr="002227AB" w:rsidRDefault="002751EE" w:rsidP="002227AB">
      <w:pPr>
        <w:rPr>
          <w:rFonts w:cs="Arial"/>
        </w:rPr>
      </w:pPr>
    </w:p>
    <w:p w:rsidR="00E56DE9" w:rsidRPr="002227AB" w:rsidRDefault="00E56DE9" w:rsidP="002227AB">
      <w:pPr>
        <w:rPr>
          <w:rFonts w:cs="Arial"/>
        </w:rPr>
      </w:pPr>
    </w:p>
    <w:p w:rsidR="004D7CA8" w:rsidRPr="002227AB" w:rsidRDefault="004D7CA8" w:rsidP="002227AB">
      <w:pPr>
        <w:rPr>
          <w:rFonts w:cs="Arial"/>
        </w:rPr>
      </w:pPr>
      <w:r w:rsidRPr="002227AB">
        <w:rPr>
          <w:rFonts w:cs="Arial"/>
        </w:rPr>
        <w:t>Г</w:t>
      </w:r>
      <w:r w:rsidR="005143DE" w:rsidRPr="002227AB">
        <w:rPr>
          <w:rFonts w:cs="Arial"/>
        </w:rPr>
        <w:t>лав</w:t>
      </w:r>
      <w:r w:rsidRPr="002227AB">
        <w:rPr>
          <w:rFonts w:cs="Arial"/>
        </w:rPr>
        <w:t xml:space="preserve">а </w:t>
      </w:r>
      <w:r w:rsidR="005143DE" w:rsidRPr="002227AB">
        <w:rPr>
          <w:rFonts w:cs="Arial"/>
        </w:rPr>
        <w:t xml:space="preserve">администрации </w:t>
      </w:r>
    </w:p>
    <w:p w:rsidR="00DE4C7B" w:rsidRPr="002227AB" w:rsidRDefault="005143DE" w:rsidP="002227AB">
      <w:pPr>
        <w:rPr>
          <w:rFonts w:cs="Arial"/>
        </w:rPr>
      </w:pPr>
      <w:r w:rsidRPr="002227AB">
        <w:rPr>
          <w:rFonts w:cs="Arial"/>
        </w:rPr>
        <w:t xml:space="preserve">Бобровского муниципального района </w:t>
      </w:r>
    </w:p>
    <w:p w:rsidR="006B6A1C" w:rsidRPr="002227AB" w:rsidRDefault="004D7CA8" w:rsidP="002227AB">
      <w:pPr>
        <w:rPr>
          <w:rFonts w:cs="Arial"/>
        </w:rPr>
      </w:pPr>
      <w:r w:rsidRPr="002227AB">
        <w:rPr>
          <w:rFonts w:cs="Arial"/>
        </w:rPr>
        <w:t>Воронежской области</w:t>
      </w:r>
      <w:r w:rsidR="008F656D" w:rsidRPr="002227AB">
        <w:rPr>
          <w:rFonts w:cs="Arial"/>
        </w:rPr>
        <w:t xml:space="preserve"> </w:t>
      </w:r>
      <w:r w:rsidR="00AE7091" w:rsidRPr="002227AB">
        <w:rPr>
          <w:rFonts w:cs="Arial"/>
        </w:rPr>
        <w:t xml:space="preserve">     </w:t>
      </w:r>
      <w:r w:rsidR="00DE4C7B" w:rsidRPr="002227AB">
        <w:rPr>
          <w:rFonts w:cs="Arial"/>
        </w:rPr>
        <w:t xml:space="preserve">     </w:t>
      </w:r>
      <w:r w:rsidR="008F656D" w:rsidRPr="002227AB">
        <w:rPr>
          <w:rFonts w:cs="Arial"/>
        </w:rPr>
        <w:t xml:space="preserve">                                          </w:t>
      </w:r>
      <w:r w:rsidR="00557D88" w:rsidRPr="002227AB">
        <w:rPr>
          <w:rFonts w:cs="Arial"/>
        </w:rPr>
        <w:t xml:space="preserve">  </w:t>
      </w:r>
      <w:r w:rsidR="007A574D" w:rsidRPr="002227AB">
        <w:rPr>
          <w:rFonts w:cs="Arial"/>
        </w:rPr>
        <w:t xml:space="preserve">                </w:t>
      </w:r>
      <w:r w:rsidR="008F656D" w:rsidRPr="002227AB">
        <w:rPr>
          <w:rFonts w:cs="Arial"/>
        </w:rPr>
        <w:t xml:space="preserve">    </w:t>
      </w:r>
      <w:r w:rsidR="00557D88" w:rsidRPr="002227AB">
        <w:rPr>
          <w:rFonts w:cs="Arial"/>
        </w:rPr>
        <w:t>А.И. Балбеков</w:t>
      </w:r>
    </w:p>
    <w:p w:rsidR="006E3FF6" w:rsidRPr="002227AB" w:rsidRDefault="006E3FF6" w:rsidP="002227AB">
      <w:pPr>
        <w:rPr>
          <w:rFonts w:cs="Arial"/>
        </w:rPr>
      </w:pPr>
    </w:p>
    <w:p w:rsidR="006E3FF6" w:rsidRPr="002227AB" w:rsidRDefault="006E3FF6" w:rsidP="002227AB">
      <w:pPr>
        <w:rPr>
          <w:rFonts w:cs="Arial"/>
        </w:rPr>
      </w:pPr>
    </w:p>
    <w:p w:rsidR="006E3FF6" w:rsidRPr="002227AB" w:rsidRDefault="006E3FF6" w:rsidP="002227AB">
      <w:pPr>
        <w:rPr>
          <w:rFonts w:cs="Arial"/>
        </w:rPr>
      </w:pPr>
    </w:p>
    <w:p w:rsidR="004A5BDB" w:rsidRPr="002227AB" w:rsidRDefault="004A5BDB" w:rsidP="002227AB">
      <w:pPr>
        <w:ind w:left="4536"/>
        <w:jc w:val="center"/>
        <w:rPr>
          <w:rFonts w:eastAsia="Calibri" w:cs="Arial"/>
          <w:caps/>
          <w:lang w:eastAsia="en-US"/>
        </w:rPr>
      </w:pPr>
      <w:r w:rsidRPr="002227AB">
        <w:rPr>
          <w:rFonts w:eastAsia="Calibri" w:cs="Arial"/>
          <w:lang w:eastAsia="en-US"/>
        </w:rPr>
        <w:t>Утверждено</w:t>
      </w:r>
    </w:p>
    <w:p w:rsidR="004A5BDB" w:rsidRPr="002227AB" w:rsidRDefault="004A5BDB" w:rsidP="002227AB">
      <w:pPr>
        <w:ind w:left="4536"/>
        <w:jc w:val="center"/>
        <w:rPr>
          <w:rFonts w:eastAsia="Calibri" w:cs="Arial"/>
          <w:lang w:eastAsia="en-US"/>
        </w:rPr>
      </w:pPr>
      <w:r w:rsidRPr="002227AB">
        <w:rPr>
          <w:rFonts w:eastAsia="Calibri" w:cs="Arial"/>
          <w:lang w:eastAsia="en-US"/>
        </w:rPr>
        <w:lastRenderedPageBreak/>
        <w:t>постановлением администрации Бобровского муниципального района Воронежской области</w:t>
      </w:r>
    </w:p>
    <w:p w:rsidR="004A5BDB" w:rsidRPr="002227AB" w:rsidRDefault="004A5BDB" w:rsidP="002227AB">
      <w:pPr>
        <w:overflowPunct w:val="0"/>
        <w:autoSpaceDE w:val="0"/>
        <w:autoSpaceDN w:val="0"/>
        <w:adjustRightInd w:val="0"/>
        <w:ind w:left="4536"/>
        <w:jc w:val="center"/>
        <w:textAlignment w:val="baseline"/>
        <w:rPr>
          <w:rFonts w:eastAsia="Calibri" w:cs="Arial"/>
        </w:rPr>
      </w:pPr>
      <w:r w:rsidRPr="002227AB">
        <w:rPr>
          <w:rFonts w:eastAsia="Calibri" w:cs="Arial"/>
        </w:rPr>
        <w:t>от «_26_» ___февраля__ 2016 г. № _78__</w:t>
      </w:r>
    </w:p>
    <w:p w:rsidR="004A5BDB" w:rsidRPr="002227AB" w:rsidRDefault="004A5BDB" w:rsidP="002227AB">
      <w:pPr>
        <w:rPr>
          <w:rFonts w:eastAsia="Calibri" w:cs="Arial"/>
          <w:lang w:eastAsia="en-US"/>
        </w:rPr>
      </w:pPr>
    </w:p>
    <w:p w:rsidR="004A5BDB" w:rsidRPr="002227AB" w:rsidRDefault="004A5BDB" w:rsidP="002227AB">
      <w:pPr>
        <w:rPr>
          <w:rFonts w:eastAsia="Calibri" w:cs="Arial"/>
          <w:lang w:eastAsia="en-US"/>
        </w:rPr>
      </w:pPr>
    </w:p>
    <w:p w:rsidR="004A5BDB" w:rsidRPr="002227AB" w:rsidRDefault="004A5BDB" w:rsidP="002227AB">
      <w:pPr>
        <w:jc w:val="center"/>
        <w:rPr>
          <w:rFonts w:eastAsia="Calibri" w:cs="Arial"/>
          <w:b/>
          <w:lang w:eastAsia="en-US"/>
        </w:rPr>
      </w:pPr>
      <w:r w:rsidRPr="002227AB">
        <w:rPr>
          <w:rFonts w:eastAsia="Calibri" w:cs="Arial"/>
          <w:b/>
          <w:lang w:eastAsia="en-US"/>
        </w:rPr>
        <w:t>Положение</w:t>
      </w:r>
    </w:p>
    <w:p w:rsidR="004A5BDB" w:rsidRPr="002227AB" w:rsidRDefault="004A5BDB" w:rsidP="002227AB">
      <w:pPr>
        <w:jc w:val="center"/>
        <w:rPr>
          <w:rFonts w:eastAsia="Calibri" w:cs="Arial"/>
          <w:b/>
          <w:lang w:eastAsia="en-US"/>
        </w:rPr>
      </w:pPr>
      <w:r w:rsidRPr="002227AB">
        <w:rPr>
          <w:rFonts w:eastAsia="Calibri" w:cs="Arial"/>
          <w:b/>
          <w:lang w:eastAsia="en-US"/>
        </w:rPr>
        <w:t>о порядке сообщения отдельными категориями лиц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A5BDB" w:rsidRPr="002227AB" w:rsidRDefault="004A5BDB" w:rsidP="002227AB">
      <w:pPr>
        <w:jc w:val="center"/>
        <w:rPr>
          <w:rFonts w:eastAsia="Calibri" w:cs="Arial"/>
          <w:b/>
          <w:lang w:eastAsia="en-US"/>
        </w:rPr>
      </w:pPr>
    </w:p>
    <w:p w:rsidR="004A5BDB" w:rsidRPr="002227AB" w:rsidRDefault="004A5BDB" w:rsidP="002227AB">
      <w:pPr>
        <w:numPr>
          <w:ilvl w:val="0"/>
          <w:numId w:val="26"/>
        </w:numPr>
        <w:tabs>
          <w:tab w:val="left" w:pos="993"/>
        </w:tabs>
        <w:spacing w:after="160"/>
        <w:ind w:left="0" w:firstLine="709"/>
        <w:rPr>
          <w:rFonts w:eastAsia="Calibri" w:cs="Arial"/>
          <w:lang w:eastAsia="en-US"/>
        </w:rPr>
      </w:pPr>
      <w:r w:rsidRPr="002227AB">
        <w:rPr>
          <w:rFonts w:eastAsia="Calibri" w:cs="Arial"/>
          <w:lang w:eastAsia="en-US"/>
        </w:rPr>
        <w:t>Настоящее Положение определяет порядок сообщения муниципальными служащими, замещающими должности муниципальной службы в администрации Бобровского муниципального района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A5BDB" w:rsidRPr="002227AB" w:rsidRDefault="004A5BDB" w:rsidP="002227AB">
      <w:pPr>
        <w:numPr>
          <w:ilvl w:val="0"/>
          <w:numId w:val="26"/>
        </w:numPr>
        <w:tabs>
          <w:tab w:val="left" w:pos="993"/>
        </w:tabs>
        <w:spacing w:after="160"/>
        <w:ind w:left="0" w:firstLine="709"/>
        <w:rPr>
          <w:rFonts w:eastAsia="Calibri" w:cs="Arial"/>
          <w:lang w:eastAsia="en-US"/>
        </w:rPr>
      </w:pPr>
      <w:r w:rsidRPr="002227AB">
        <w:rPr>
          <w:rFonts w:eastAsia="Calibri" w:cs="Arial"/>
          <w:lang w:eastAsia="en-US"/>
        </w:rPr>
        <w:t xml:space="preserve">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 </w:t>
      </w:r>
    </w:p>
    <w:p w:rsidR="004A5BDB" w:rsidRPr="002227AB" w:rsidRDefault="004A5BDB" w:rsidP="002227AB">
      <w:pPr>
        <w:tabs>
          <w:tab w:val="left" w:pos="993"/>
        </w:tabs>
        <w:ind w:firstLine="720"/>
        <w:rPr>
          <w:rFonts w:eastAsia="Calibri" w:cs="Arial"/>
          <w:lang w:eastAsia="en-US"/>
        </w:rPr>
      </w:pPr>
      <w:r w:rsidRPr="002227AB">
        <w:rPr>
          <w:rFonts w:eastAsia="Calibri" w:cs="Arial"/>
          <w:lang w:eastAsia="en-US"/>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4A5BDB" w:rsidRPr="002227AB" w:rsidRDefault="004A5BDB" w:rsidP="002227AB">
      <w:pPr>
        <w:numPr>
          <w:ilvl w:val="0"/>
          <w:numId w:val="26"/>
        </w:numPr>
        <w:tabs>
          <w:tab w:val="left" w:pos="993"/>
        </w:tabs>
        <w:spacing w:after="160"/>
        <w:ind w:left="0" w:firstLine="709"/>
        <w:rPr>
          <w:rFonts w:eastAsia="Calibri" w:cs="Arial"/>
          <w:lang w:eastAsia="en-US"/>
        </w:rPr>
      </w:pPr>
      <w:r w:rsidRPr="002227AB">
        <w:rPr>
          <w:rFonts w:eastAsia="Calibri" w:cs="Arial"/>
          <w:lang w:eastAsia="en-US"/>
        </w:rPr>
        <w:t>Уведомление направляют:</w:t>
      </w:r>
    </w:p>
    <w:p w:rsidR="004A5BDB" w:rsidRPr="002227AB" w:rsidRDefault="004A5BDB" w:rsidP="002227AB">
      <w:pPr>
        <w:tabs>
          <w:tab w:val="left" w:pos="993"/>
        </w:tabs>
        <w:ind w:firstLine="709"/>
        <w:rPr>
          <w:rFonts w:eastAsia="Calibri" w:cs="Arial"/>
          <w:lang w:eastAsia="en-US"/>
        </w:rPr>
      </w:pPr>
      <w:r w:rsidRPr="002227AB">
        <w:rPr>
          <w:rFonts w:eastAsia="Calibri" w:cs="Arial"/>
          <w:lang w:eastAsia="en-US"/>
        </w:rPr>
        <w:t>- главе администрации Бобровского муниципального района Воронежской области муниципальные служащие, замещающие высшую группу должностей муниципальной службы в администрации Бобровского муниципального района Воронежской области, составленное по форме согласно приложению № 1 к настоящему Положению;</w:t>
      </w:r>
    </w:p>
    <w:p w:rsidR="004A5BDB" w:rsidRPr="002227AB" w:rsidRDefault="004A5BDB" w:rsidP="002227AB">
      <w:pPr>
        <w:tabs>
          <w:tab w:val="left" w:pos="993"/>
        </w:tabs>
        <w:ind w:firstLine="709"/>
        <w:rPr>
          <w:rFonts w:eastAsia="Calibri" w:cs="Arial"/>
          <w:lang w:eastAsia="en-US"/>
        </w:rPr>
      </w:pPr>
      <w:r w:rsidRPr="002227AB">
        <w:rPr>
          <w:rFonts w:eastAsia="Calibri" w:cs="Arial"/>
          <w:lang w:eastAsia="en-US"/>
        </w:rPr>
        <w:t xml:space="preserve">- первому заместителю главы администрации Бобровского муниципального района Воронежской области муниципальные служащие, замещающие должности муниципальной службы в администрации Бобровского муниципального района Воронежской области, за исключением должностей, указанных в абзаце втором настоящего пункта, составленное по форме согласно приложению № 2 к настоящему Положению. </w:t>
      </w:r>
    </w:p>
    <w:p w:rsidR="004A5BDB" w:rsidRPr="002227AB" w:rsidRDefault="004A5BDB" w:rsidP="002227AB">
      <w:pPr>
        <w:numPr>
          <w:ilvl w:val="0"/>
          <w:numId w:val="26"/>
        </w:numPr>
        <w:tabs>
          <w:tab w:val="left" w:pos="993"/>
        </w:tabs>
        <w:spacing w:after="160"/>
        <w:ind w:left="0" w:firstLine="709"/>
        <w:rPr>
          <w:rFonts w:eastAsia="Calibri" w:cs="Arial"/>
          <w:lang w:eastAsia="en-US"/>
        </w:rPr>
      </w:pPr>
      <w:r w:rsidRPr="002227AB">
        <w:rPr>
          <w:rFonts w:eastAsia="Calibri" w:cs="Arial"/>
          <w:lang w:eastAsia="en-US"/>
        </w:rPr>
        <w:t>Направленные главе администрации Бобровского муниципального района Воронежской области уведомления по поручению главы администрации Бобровского муниципального района Воронежской области могут быть рассмотрены первым заместителем главы администрации Бобровского муниципального района Воронежской области.</w:t>
      </w:r>
    </w:p>
    <w:p w:rsidR="004A5BDB" w:rsidRPr="002227AB" w:rsidRDefault="004A5BDB" w:rsidP="002227AB">
      <w:pPr>
        <w:numPr>
          <w:ilvl w:val="0"/>
          <w:numId w:val="26"/>
        </w:numPr>
        <w:tabs>
          <w:tab w:val="left" w:pos="993"/>
        </w:tabs>
        <w:spacing w:after="160"/>
        <w:ind w:left="0" w:firstLine="709"/>
        <w:rPr>
          <w:rFonts w:eastAsia="Calibri" w:cs="Arial"/>
          <w:lang w:eastAsia="en-US"/>
        </w:rPr>
      </w:pPr>
      <w:r w:rsidRPr="002227AB">
        <w:rPr>
          <w:rFonts w:eastAsia="Calibri" w:cs="Arial"/>
          <w:lang w:eastAsia="en-US"/>
        </w:rPr>
        <w:t>Уведомления, направленные главе администрации Бобровского муниципального района Воронежской области, первому заместителю главы администрации Бобровского муниципального района Воронежской области либо поступившие в соответствии с пунктом 4 настоящего Положения первому заместителю главы администрации Бобровского муниципального района Воронежской области, по решению указанных лиц могут быть переданы в комиссию по соблюдению требований к служебному поведению муниципальных служащих и урегулированию конфликта интересов (далее - комиссия).</w:t>
      </w:r>
    </w:p>
    <w:p w:rsidR="004A5BDB" w:rsidRPr="002227AB" w:rsidRDefault="004A5BDB" w:rsidP="002227AB">
      <w:pPr>
        <w:numPr>
          <w:ilvl w:val="0"/>
          <w:numId w:val="26"/>
        </w:numPr>
        <w:tabs>
          <w:tab w:val="left" w:pos="993"/>
        </w:tabs>
        <w:spacing w:after="160"/>
        <w:ind w:left="0" w:firstLine="709"/>
        <w:rPr>
          <w:rFonts w:eastAsia="Calibri" w:cs="Arial"/>
          <w:lang w:eastAsia="en-US"/>
        </w:rPr>
      </w:pPr>
      <w:r w:rsidRPr="002227AB">
        <w:rPr>
          <w:rFonts w:eastAsia="Calibri" w:cs="Arial"/>
          <w:lang w:eastAsia="en-US"/>
        </w:rPr>
        <w:lastRenderedPageBreak/>
        <w:t>Уведомления, по которым принято решение в соответствии с пунктом 5 настоящего Положения, по поручению главы администрации Бобровского муниципального района Воронежской области, первого заместителя главы администрации Бобровского муниципального района Воронежской области могут быть направлены сотруднику администрации Бобровского муниципального района Воронежской области, осуществляющему кадровую деятельность, для предварительного рассмотрения.</w:t>
      </w:r>
    </w:p>
    <w:p w:rsidR="004A5BDB" w:rsidRPr="002227AB" w:rsidRDefault="004A5BDB" w:rsidP="002227AB">
      <w:pPr>
        <w:tabs>
          <w:tab w:val="left" w:pos="993"/>
        </w:tabs>
        <w:ind w:firstLine="709"/>
        <w:rPr>
          <w:rFonts w:eastAsia="Calibri" w:cs="Arial"/>
          <w:lang w:eastAsia="en-US"/>
        </w:rPr>
      </w:pPr>
      <w:r w:rsidRPr="002227AB">
        <w:rPr>
          <w:rFonts w:eastAsia="Calibri" w:cs="Arial"/>
          <w:lang w:eastAsia="en-US"/>
        </w:rPr>
        <w:t>В ходе предварительного рассмотрения уведомлений должностное лицо, осуществляющее кадровую деятельность, имеет право получать в установленном порядке от муниципальных служащих, направивших уведомления, пояснения по изложенным в них обстоятельствам, а глава администрации Бобровского муниципального района Воронежской области или первый заместитель главы администрации Бобровского муниципального района Воронежской области направлять в установленном порядке запросы в федеральные органы государственной власти, органы государственной власти Воронежской области, иные государственные органы, органы местного самоуправления и заинтересованные организации.</w:t>
      </w:r>
    </w:p>
    <w:p w:rsidR="004A5BDB" w:rsidRPr="002227AB" w:rsidRDefault="004A5BDB" w:rsidP="002227AB">
      <w:pPr>
        <w:numPr>
          <w:ilvl w:val="0"/>
          <w:numId w:val="26"/>
        </w:numPr>
        <w:tabs>
          <w:tab w:val="left" w:pos="993"/>
        </w:tabs>
        <w:spacing w:after="160"/>
        <w:ind w:left="0" w:firstLine="709"/>
        <w:rPr>
          <w:rFonts w:eastAsia="Calibri" w:cs="Arial"/>
          <w:lang w:eastAsia="en-US"/>
        </w:rPr>
      </w:pPr>
      <w:r w:rsidRPr="002227AB">
        <w:rPr>
          <w:rFonts w:eastAsia="Calibri" w:cs="Arial"/>
          <w:lang w:eastAsia="en-US"/>
        </w:rPr>
        <w:t>По результатам предварительного рассмотрения уведомлений, поступивших в соответствии с пунктом 6 настоящего Положения, кадровым работником подготавливается мотивированное заключение на каждое из них.</w:t>
      </w:r>
    </w:p>
    <w:p w:rsidR="004A5BDB" w:rsidRPr="002227AB" w:rsidRDefault="004A5BDB" w:rsidP="002227AB">
      <w:pPr>
        <w:tabs>
          <w:tab w:val="left" w:pos="993"/>
        </w:tabs>
        <w:ind w:firstLine="709"/>
        <w:rPr>
          <w:rFonts w:eastAsia="Calibri" w:cs="Arial"/>
          <w:lang w:eastAsia="en-US"/>
        </w:rPr>
      </w:pPr>
      <w:r w:rsidRPr="002227AB">
        <w:rPr>
          <w:rFonts w:eastAsia="Calibri" w:cs="Arial"/>
          <w:lang w:eastAsia="en-US"/>
        </w:rPr>
        <w:t>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 уведомлений на рассмотрение кадрового работника.</w:t>
      </w:r>
    </w:p>
    <w:p w:rsidR="004A5BDB" w:rsidRPr="002227AB" w:rsidRDefault="004A5BDB" w:rsidP="002227AB">
      <w:pPr>
        <w:tabs>
          <w:tab w:val="left" w:pos="993"/>
        </w:tabs>
        <w:ind w:firstLine="709"/>
        <w:rPr>
          <w:rFonts w:eastAsia="Calibri" w:cs="Arial"/>
          <w:lang w:eastAsia="en-US"/>
        </w:rPr>
      </w:pPr>
      <w:r w:rsidRPr="002227AB">
        <w:rPr>
          <w:rFonts w:eastAsia="Calibri" w:cs="Arial"/>
          <w:lang w:eastAsia="en-US"/>
        </w:rPr>
        <w:t>В случае направления запросов, указанных в абзаце втором пункта 6 настоящего Положения, уведомления, заключения и другие материалы представляются председателю комиссии в течение 45 дней со дня поступления уведомлений на рассмотрение. Указанный срок может быть продлен, но не более чем на 30 дней.</w:t>
      </w:r>
    </w:p>
    <w:p w:rsidR="004A5BDB" w:rsidRPr="002227AB" w:rsidRDefault="004A5BDB" w:rsidP="002227AB">
      <w:pPr>
        <w:numPr>
          <w:ilvl w:val="0"/>
          <w:numId w:val="26"/>
        </w:numPr>
        <w:tabs>
          <w:tab w:val="left" w:pos="993"/>
        </w:tabs>
        <w:spacing w:after="160"/>
        <w:ind w:left="0" w:firstLine="709"/>
        <w:rPr>
          <w:rFonts w:eastAsia="Calibri" w:cs="Arial"/>
          <w:lang w:eastAsia="en-US"/>
        </w:rPr>
      </w:pPr>
      <w:r w:rsidRPr="002227AB">
        <w:rPr>
          <w:rFonts w:eastAsia="Calibri" w:cs="Arial"/>
          <w:lang w:eastAsia="en-US"/>
        </w:rPr>
        <w:t>По результатам рассмотрения главой администрации Бобровского муниципального района Воронежской области, первым заместителем главы администрации Бобровского муниципального района Воронежской области уведомлений, принимается одно из следующих решений:</w:t>
      </w:r>
    </w:p>
    <w:p w:rsidR="004A5BDB" w:rsidRPr="002227AB" w:rsidRDefault="004A5BDB" w:rsidP="002227AB">
      <w:pPr>
        <w:tabs>
          <w:tab w:val="left" w:pos="993"/>
        </w:tabs>
        <w:ind w:firstLine="709"/>
        <w:rPr>
          <w:rFonts w:eastAsia="Calibri" w:cs="Arial"/>
          <w:lang w:eastAsia="en-US"/>
        </w:rPr>
      </w:pPr>
      <w:r w:rsidRPr="002227AB">
        <w:rPr>
          <w:rFonts w:eastAsia="Calibri" w:cs="Arial"/>
          <w:lang w:eastAsia="en-US"/>
        </w:rPr>
        <w:t>а) признать, что при исполнении должностных обязанностей муниципальным служащим, направившим уведомление, конфликт интересов отсутствует;</w:t>
      </w:r>
    </w:p>
    <w:p w:rsidR="004A5BDB" w:rsidRPr="002227AB" w:rsidRDefault="004A5BDB" w:rsidP="002227AB">
      <w:pPr>
        <w:tabs>
          <w:tab w:val="left" w:pos="993"/>
        </w:tabs>
        <w:ind w:firstLine="709"/>
        <w:rPr>
          <w:rFonts w:eastAsia="Calibri" w:cs="Arial"/>
          <w:lang w:eastAsia="en-US"/>
        </w:rPr>
      </w:pPr>
      <w:r w:rsidRPr="002227AB">
        <w:rPr>
          <w:rFonts w:eastAsia="Calibri" w:cs="Arial"/>
          <w:lang w:eastAsia="en-US"/>
        </w:rPr>
        <w:t>б) признать, что при исполнении должностных обязанностей муниципальным служащим, направившим уведомление, личная заинтересованность приводит или может привести к конфликту интересов;</w:t>
      </w:r>
    </w:p>
    <w:p w:rsidR="004A5BDB" w:rsidRPr="002227AB" w:rsidRDefault="004A5BDB" w:rsidP="002227AB">
      <w:pPr>
        <w:tabs>
          <w:tab w:val="left" w:pos="993"/>
        </w:tabs>
        <w:ind w:firstLine="709"/>
        <w:rPr>
          <w:rFonts w:eastAsia="Calibri" w:cs="Arial"/>
          <w:lang w:eastAsia="en-US"/>
        </w:rPr>
      </w:pPr>
      <w:r w:rsidRPr="002227AB">
        <w:rPr>
          <w:rFonts w:eastAsia="Calibri" w:cs="Arial"/>
          <w:lang w:eastAsia="en-US"/>
        </w:rPr>
        <w:t xml:space="preserve">в) признать, что муниципальным служащим, направившим уведомление, не соблюдались требования об урегулировании конфликта интересов. </w:t>
      </w:r>
    </w:p>
    <w:p w:rsidR="004A5BDB" w:rsidRPr="002227AB" w:rsidRDefault="004A5BDB" w:rsidP="002227AB">
      <w:pPr>
        <w:numPr>
          <w:ilvl w:val="0"/>
          <w:numId w:val="26"/>
        </w:numPr>
        <w:tabs>
          <w:tab w:val="left" w:pos="993"/>
        </w:tabs>
        <w:spacing w:after="160"/>
        <w:ind w:left="0" w:firstLine="709"/>
        <w:rPr>
          <w:rFonts w:eastAsia="Calibri" w:cs="Arial"/>
          <w:lang w:eastAsia="en-US"/>
        </w:rPr>
      </w:pPr>
      <w:r w:rsidRPr="002227AB">
        <w:rPr>
          <w:rFonts w:eastAsia="Calibri" w:cs="Arial"/>
          <w:lang w:eastAsia="en-US"/>
        </w:rPr>
        <w:t>В случае принятия решения, предусмотренного подпунктами «б» и «в» пункта 8 настоящего Положения, в соответствии с законодательством Российской Федерации глава администрации Бобровского муниципального района Воронежской области или первый заместитель главы администрации Бобровского муниципального района Воронежской области принимает меры или обеспечивает принятие мер по предотвращению или урегулированию конфликта интересов либо рекомендует муниципальному служащему, направившему уведомление, принять такие меры.</w:t>
      </w:r>
    </w:p>
    <w:p w:rsidR="004A5BDB" w:rsidRPr="002227AB" w:rsidRDefault="004A5BDB" w:rsidP="002227AB">
      <w:pPr>
        <w:numPr>
          <w:ilvl w:val="0"/>
          <w:numId w:val="26"/>
        </w:numPr>
        <w:tabs>
          <w:tab w:val="left" w:pos="1134"/>
        </w:tabs>
        <w:spacing w:after="160"/>
        <w:ind w:left="0" w:firstLine="709"/>
        <w:rPr>
          <w:rFonts w:eastAsia="Calibri" w:cs="Arial"/>
          <w:lang w:eastAsia="en-US"/>
        </w:rPr>
      </w:pPr>
      <w:r w:rsidRPr="002227AB">
        <w:rPr>
          <w:rFonts w:eastAsia="Calibri" w:cs="Arial"/>
          <w:lang w:eastAsia="en-US"/>
        </w:rPr>
        <w:t xml:space="preserve">Комиссия рассматривает уведомления и принимает по ним решения в порядке, установленном Положением о комиссии по соблюдению требований к </w:t>
      </w:r>
      <w:r w:rsidRPr="002227AB">
        <w:rPr>
          <w:rFonts w:eastAsia="Calibri" w:cs="Arial"/>
          <w:lang w:eastAsia="en-US"/>
        </w:rPr>
        <w:lastRenderedPageBreak/>
        <w:t>служебному поведению и урегулированию конфликта интересов, утвержденным постановлением администрации Бобровского муниципального района Воронежской области.</w:t>
      </w:r>
    </w:p>
    <w:p w:rsidR="004A5BDB" w:rsidRPr="002227AB" w:rsidRDefault="004A5BDB" w:rsidP="002227AB">
      <w:pPr>
        <w:tabs>
          <w:tab w:val="left" w:pos="993"/>
        </w:tabs>
        <w:rPr>
          <w:rFonts w:eastAsia="Calibri" w:cs="Arial"/>
          <w:lang w:eastAsia="en-US"/>
        </w:rPr>
      </w:pPr>
    </w:p>
    <w:p w:rsidR="004A5BDB" w:rsidRPr="002227AB" w:rsidRDefault="004A5BDB" w:rsidP="002227AB">
      <w:pPr>
        <w:ind w:left="4549" w:firstLine="696"/>
        <w:rPr>
          <w:rFonts w:eastAsia="Calibri" w:cs="Arial"/>
          <w:lang w:eastAsia="en-US"/>
        </w:rPr>
      </w:pPr>
      <w:r w:rsidRPr="002227AB">
        <w:rPr>
          <w:rFonts w:eastAsia="Calibri" w:cs="Arial"/>
          <w:lang w:eastAsia="en-US"/>
        </w:rPr>
        <w:t>Приложение № 1</w:t>
      </w:r>
    </w:p>
    <w:p w:rsidR="004A5BDB" w:rsidRPr="002227AB" w:rsidRDefault="004A5BDB" w:rsidP="002227AB">
      <w:pPr>
        <w:ind w:left="5245"/>
        <w:rPr>
          <w:rFonts w:eastAsia="Calibri" w:cs="Arial"/>
          <w:lang w:eastAsia="en-US"/>
        </w:rPr>
      </w:pPr>
      <w:r w:rsidRPr="002227AB">
        <w:rPr>
          <w:rFonts w:eastAsia="Calibri" w:cs="Arial"/>
          <w:lang w:eastAsia="en-US"/>
        </w:rPr>
        <w:t>к Положению о порядке сообщения отдельными категориями лиц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A5BDB" w:rsidRPr="002227AB" w:rsidRDefault="004A5BDB" w:rsidP="002227AB">
      <w:pPr>
        <w:pBdr>
          <w:top w:val="single" w:sz="4" w:space="1" w:color="auto"/>
        </w:pBdr>
        <w:spacing w:after="480"/>
        <w:ind w:right="6521"/>
        <w:jc w:val="center"/>
        <w:rPr>
          <w:rFonts w:eastAsia="Calibri" w:cs="Arial"/>
          <w:lang w:eastAsia="en-US"/>
        </w:rPr>
      </w:pPr>
      <w:r w:rsidRPr="002227AB">
        <w:rPr>
          <w:rFonts w:eastAsia="Calibri" w:cs="Arial"/>
          <w:lang w:eastAsia="en-US"/>
        </w:rPr>
        <w:t>(отметка об ознакомлении)</w:t>
      </w:r>
    </w:p>
    <w:p w:rsidR="004A5BDB" w:rsidRPr="002227AB" w:rsidRDefault="004A5BDB" w:rsidP="002227AB">
      <w:pPr>
        <w:spacing w:after="160"/>
        <w:ind w:left="5103"/>
        <w:jc w:val="center"/>
        <w:rPr>
          <w:rFonts w:eastAsia="Calibri" w:cs="Arial"/>
          <w:lang w:eastAsia="en-US"/>
        </w:rPr>
      </w:pPr>
      <w:r w:rsidRPr="002227AB">
        <w:rPr>
          <w:rFonts w:eastAsia="Calibri" w:cs="Arial"/>
          <w:lang w:eastAsia="en-US"/>
        </w:rPr>
        <w:t>Главе администрации Бобровского муниципального района Воронежской области</w:t>
      </w:r>
    </w:p>
    <w:p w:rsidR="004A5BDB" w:rsidRPr="002227AB" w:rsidRDefault="004A5BDB" w:rsidP="002227AB">
      <w:pPr>
        <w:spacing w:after="160"/>
        <w:ind w:left="5245" w:firstLine="5"/>
        <w:rPr>
          <w:rFonts w:eastAsia="Calibri" w:cs="Arial"/>
          <w:lang w:eastAsia="en-US"/>
        </w:rPr>
      </w:pPr>
      <w:r w:rsidRPr="002227AB">
        <w:rPr>
          <w:rFonts w:eastAsia="Calibri" w:cs="Arial"/>
          <w:lang w:eastAsia="en-US"/>
        </w:rPr>
        <w:t>от  _______________________________</w:t>
      </w:r>
    </w:p>
    <w:p w:rsidR="004A5BDB" w:rsidRPr="002227AB" w:rsidRDefault="004A5BDB" w:rsidP="002227AB">
      <w:pPr>
        <w:pBdr>
          <w:top w:val="single" w:sz="4" w:space="1" w:color="auto"/>
        </w:pBdr>
        <w:spacing w:after="360"/>
        <w:ind w:left="5245" w:firstLine="5"/>
        <w:jc w:val="center"/>
        <w:rPr>
          <w:rFonts w:eastAsia="Calibri" w:cs="Arial"/>
          <w:lang w:eastAsia="en-US"/>
        </w:rPr>
      </w:pPr>
      <w:r w:rsidRPr="002227AB">
        <w:rPr>
          <w:rFonts w:eastAsia="Calibri" w:cs="Arial"/>
          <w:lang w:eastAsia="en-US"/>
        </w:rPr>
        <w:t>(Ф.И.О., замещаемая должность)</w:t>
      </w:r>
    </w:p>
    <w:p w:rsidR="004A5BDB" w:rsidRPr="002227AB" w:rsidRDefault="004A5BDB" w:rsidP="002227AB">
      <w:pPr>
        <w:jc w:val="center"/>
        <w:rPr>
          <w:rFonts w:eastAsia="Calibri" w:cs="Arial"/>
          <w:b/>
          <w:bCs/>
          <w:lang w:eastAsia="en-US"/>
        </w:rPr>
      </w:pPr>
      <w:r w:rsidRPr="002227AB">
        <w:rPr>
          <w:rFonts w:eastAsia="Calibri" w:cs="Arial"/>
          <w:b/>
          <w:bCs/>
          <w:lang w:eastAsia="en-US"/>
        </w:rPr>
        <w:t xml:space="preserve">Уведомление </w:t>
      </w:r>
    </w:p>
    <w:p w:rsidR="004A5BDB" w:rsidRPr="002227AB" w:rsidRDefault="004A5BDB" w:rsidP="002227AB">
      <w:pPr>
        <w:jc w:val="center"/>
        <w:rPr>
          <w:rFonts w:eastAsia="Calibri" w:cs="Arial"/>
          <w:b/>
          <w:bCs/>
          <w:lang w:eastAsia="en-US"/>
        </w:rPr>
      </w:pPr>
      <w:r w:rsidRPr="002227AB">
        <w:rPr>
          <w:rFonts w:eastAsia="Calibri" w:cs="Arial"/>
          <w:b/>
          <w:bCs/>
          <w:lang w:eastAsia="en-US"/>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A5BDB" w:rsidRPr="002227AB" w:rsidRDefault="004A5BDB" w:rsidP="002227AB">
      <w:pPr>
        <w:jc w:val="center"/>
        <w:rPr>
          <w:rFonts w:eastAsia="Calibri" w:cs="Arial"/>
          <w:b/>
          <w:bCs/>
          <w:lang w:eastAsia="en-US"/>
        </w:rPr>
      </w:pPr>
    </w:p>
    <w:p w:rsidR="004A5BDB" w:rsidRPr="002227AB" w:rsidRDefault="004A5BDB" w:rsidP="002227AB">
      <w:pPr>
        <w:spacing w:after="160"/>
        <w:rPr>
          <w:rFonts w:eastAsia="Calibri" w:cs="Arial"/>
          <w:lang w:eastAsia="en-US"/>
        </w:rPr>
      </w:pPr>
      <w:r w:rsidRPr="002227AB">
        <w:rPr>
          <w:rFonts w:eastAsia="Calibri" w:cs="Arial"/>
          <w:lang w:eastAsia="en-US"/>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4A5BDB" w:rsidRPr="002227AB" w:rsidRDefault="004A5BDB" w:rsidP="002227AB">
      <w:pPr>
        <w:spacing w:after="160"/>
        <w:rPr>
          <w:rFonts w:eastAsia="Calibri" w:cs="Arial"/>
          <w:lang w:eastAsia="en-US"/>
        </w:rPr>
      </w:pPr>
      <w:r w:rsidRPr="002227AB">
        <w:rPr>
          <w:rFonts w:eastAsia="Calibri" w:cs="Arial"/>
          <w:lang w:eastAsia="en-US"/>
        </w:rPr>
        <w:t>Обстоятельства, являющиеся основанием возникновения личной заинтересованности: __________________________________________________________________________________________________________________________________________________________</w:t>
      </w:r>
    </w:p>
    <w:p w:rsidR="004A5BDB" w:rsidRPr="002227AB" w:rsidRDefault="004A5BDB" w:rsidP="002227AB">
      <w:pPr>
        <w:spacing w:after="160"/>
        <w:rPr>
          <w:rFonts w:eastAsia="Calibri" w:cs="Arial"/>
          <w:lang w:eastAsia="en-US"/>
        </w:rPr>
      </w:pPr>
      <w:r w:rsidRPr="002227AB">
        <w:rPr>
          <w:rFonts w:eastAsia="Calibri" w:cs="Arial"/>
          <w:lang w:eastAsia="en-US"/>
        </w:rPr>
        <w:t xml:space="preserve">Должностные обязанности, на исполнение которых влияет или может повлиять личная заинтересованность:  </w:t>
      </w:r>
    </w:p>
    <w:p w:rsidR="004A5BDB" w:rsidRPr="002227AB" w:rsidRDefault="004A5BDB" w:rsidP="002227AB">
      <w:pPr>
        <w:spacing w:after="160"/>
        <w:rPr>
          <w:rFonts w:eastAsia="Calibri" w:cs="Arial"/>
          <w:lang w:eastAsia="en-US"/>
        </w:rPr>
      </w:pPr>
      <w:r w:rsidRPr="002227AB">
        <w:rPr>
          <w:rFonts w:eastAsia="Calibri" w:cs="Arial"/>
          <w:lang w:eastAsia="en-US"/>
        </w:rPr>
        <w:t>__________________________________________________________________________________________________________________________________________________________</w:t>
      </w:r>
    </w:p>
    <w:p w:rsidR="004A5BDB" w:rsidRPr="002227AB" w:rsidRDefault="004A5BDB" w:rsidP="002227AB">
      <w:pPr>
        <w:spacing w:after="160"/>
        <w:rPr>
          <w:rFonts w:eastAsia="Calibri" w:cs="Arial"/>
          <w:lang w:eastAsia="en-US"/>
        </w:rPr>
      </w:pPr>
      <w:r w:rsidRPr="002227AB">
        <w:rPr>
          <w:rFonts w:eastAsia="Calibri" w:cs="Arial"/>
          <w:lang w:eastAsia="en-US"/>
        </w:rPr>
        <w:t>Предлагаемые меры по предотвращению или урегулированию конфликта интересов:</w:t>
      </w:r>
    </w:p>
    <w:p w:rsidR="004A5BDB" w:rsidRPr="002227AB" w:rsidRDefault="004A5BDB" w:rsidP="002227AB">
      <w:pPr>
        <w:spacing w:after="160"/>
        <w:rPr>
          <w:rFonts w:eastAsia="Calibri" w:cs="Arial"/>
          <w:lang w:eastAsia="en-US"/>
        </w:rPr>
      </w:pPr>
      <w:r w:rsidRPr="002227AB">
        <w:rPr>
          <w:rFonts w:eastAsia="Calibri" w:cs="Arial"/>
          <w:lang w:eastAsia="en-US"/>
        </w:rPr>
        <w:t>__________________________________________________________________________________________________________________________________________________________</w:t>
      </w:r>
    </w:p>
    <w:p w:rsidR="004A5BDB" w:rsidRPr="002227AB" w:rsidRDefault="004A5BDB" w:rsidP="002227AB">
      <w:pPr>
        <w:spacing w:after="360"/>
        <w:rPr>
          <w:rFonts w:eastAsia="Calibri" w:cs="Arial"/>
          <w:lang w:eastAsia="en-US"/>
        </w:rPr>
      </w:pPr>
      <w:r w:rsidRPr="002227AB">
        <w:rPr>
          <w:rFonts w:eastAsia="Calibri" w:cs="Arial"/>
          <w:lang w:eastAsia="en-US"/>
        </w:rPr>
        <w:lastRenderedPageBreak/>
        <w:t>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(нужное подчеркнуть).</w:t>
      </w:r>
    </w:p>
    <w:tbl>
      <w:tblPr>
        <w:tblW w:w="9351" w:type="dxa"/>
        <w:tblLayout w:type="fixed"/>
        <w:tblCellMar>
          <w:left w:w="28" w:type="dxa"/>
          <w:right w:w="28" w:type="dxa"/>
        </w:tblCellMar>
        <w:tblLook w:val="0000" w:firstRow="0" w:lastRow="0" w:firstColumn="0" w:lastColumn="0" w:noHBand="0" w:noVBand="0"/>
      </w:tblPr>
      <w:tblGrid>
        <w:gridCol w:w="187"/>
        <w:gridCol w:w="454"/>
        <w:gridCol w:w="227"/>
        <w:gridCol w:w="1588"/>
        <w:gridCol w:w="397"/>
        <w:gridCol w:w="397"/>
        <w:gridCol w:w="595"/>
        <w:gridCol w:w="2722"/>
        <w:gridCol w:w="2784"/>
      </w:tblGrid>
      <w:tr w:rsidR="004A5BDB" w:rsidRPr="002227AB" w:rsidTr="00583F3B">
        <w:tc>
          <w:tcPr>
            <w:tcW w:w="187" w:type="dxa"/>
            <w:vAlign w:val="bottom"/>
          </w:tcPr>
          <w:p w:rsidR="004A5BDB" w:rsidRPr="002227AB" w:rsidRDefault="004A5BDB" w:rsidP="002227AB">
            <w:pPr>
              <w:spacing w:after="160"/>
              <w:jc w:val="right"/>
              <w:rPr>
                <w:rFonts w:eastAsia="Calibri" w:cs="Arial"/>
                <w:lang w:eastAsia="en-US"/>
              </w:rPr>
            </w:pPr>
          </w:p>
        </w:tc>
        <w:tc>
          <w:tcPr>
            <w:tcW w:w="454" w:type="dxa"/>
            <w:vAlign w:val="bottom"/>
          </w:tcPr>
          <w:p w:rsidR="004A5BDB" w:rsidRPr="002227AB" w:rsidRDefault="004A5BDB" w:rsidP="002227AB">
            <w:pPr>
              <w:spacing w:after="160"/>
              <w:jc w:val="center"/>
              <w:rPr>
                <w:rFonts w:eastAsia="Calibri" w:cs="Arial"/>
                <w:lang w:eastAsia="en-US"/>
              </w:rPr>
            </w:pPr>
          </w:p>
        </w:tc>
        <w:tc>
          <w:tcPr>
            <w:tcW w:w="227" w:type="dxa"/>
            <w:vAlign w:val="bottom"/>
          </w:tcPr>
          <w:p w:rsidR="004A5BDB" w:rsidRPr="002227AB" w:rsidRDefault="004A5BDB" w:rsidP="002227AB">
            <w:pPr>
              <w:spacing w:after="160"/>
              <w:rPr>
                <w:rFonts w:eastAsia="Calibri" w:cs="Arial"/>
                <w:lang w:eastAsia="en-US"/>
              </w:rPr>
            </w:pPr>
          </w:p>
        </w:tc>
        <w:tc>
          <w:tcPr>
            <w:tcW w:w="1588" w:type="dxa"/>
            <w:vAlign w:val="bottom"/>
          </w:tcPr>
          <w:p w:rsidR="004A5BDB" w:rsidRPr="002227AB" w:rsidRDefault="004A5BDB" w:rsidP="002227AB">
            <w:pPr>
              <w:spacing w:after="160"/>
              <w:jc w:val="center"/>
              <w:rPr>
                <w:rFonts w:eastAsia="Calibri" w:cs="Arial"/>
                <w:lang w:eastAsia="en-US"/>
              </w:rPr>
            </w:pPr>
          </w:p>
        </w:tc>
        <w:tc>
          <w:tcPr>
            <w:tcW w:w="397" w:type="dxa"/>
            <w:vAlign w:val="bottom"/>
          </w:tcPr>
          <w:p w:rsidR="004A5BDB" w:rsidRPr="002227AB" w:rsidRDefault="004A5BDB" w:rsidP="002227AB">
            <w:pPr>
              <w:spacing w:after="160"/>
              <w:jc w:val="right"/>
              <w:rPr>
                <w:rFonts w:eastAsia="Calibri" w:cs="Arial"/>
                <w:lang w:eastAsia="en-US"/>
              </w:rPr>
            </w:pPr>
            <w:r w:rsidRPr="002227AB">
              <w:rPr>
                <w:rFonts w:eastAsia="Calibri" w:cs="Arial"/>
                <w:lang w:eastAsia="en-US"/>
              </w:rPr>
              <w:t>20</w:t>
            </w:r>
          </w:p>
        </w:tc>
        <w:tc>
          <w:tcPr>
            <w:tcW w:w="397" w:type="dxa"/>
            <w:vAlign w:val="bottom"/>
          </w:tcPr>
          <w:p w:rsidR="004A5BDB" w:rsidRPr="002227AB" w:rsidRDefault="004A5BDB" w:rsidP="002227AB">
            <w:pPr>
              <w:spacing w:after="160"/>
              <w:rPr>
                <w:rFonts w:eastAsia="Calibri" w:cs="Arial"/>
                <w:lang w:eastAsia="en-US"/>
              </w:rPr>
            </w:pPr>
          </w:p>
        </w:tc>
        <w:tc>
          <w:tcPr>
            <w:tcW w:w="595" w:type="dxa"/>
            <w:vAlign w:val="bottom"/>
          </w:tcPr>
          <w:p w:rsidR="004A5BDB" w:rsidRPr="002227AB" w:rsidRDefault="004A5BDB" w:rsidP="002227AB">
            <w:pPr>
              <w:spacing w:after="160"/>
              <w:ind w:left="57"/>
              <w:rPr>
                <w:rFonts w:eastAsia="Calibri" w:cs="Arial"/>
                <w:lang w:eastAsia="en-US"/>
              </w:rPr>
            </w:pPr>
            <w:r w:rsidRPr="002227AB">
              <w:rPr>
                <w:rFonts w:eastAsia="Calibri" w:cs="Arial"/>
                <w:lang w:eastAsia="en-US"/>
              </w:rPr>
              <w:t>г.</w:t>
            </w:r>
          </w:p>
        </w:tc>
        <w:tc>
          <w:tcPr>
            <w:tcW w:w="2722" w:type="dxa"/>
            <w:vAlign w:val="bottom"/>
          </w:tcPr>
          <w:p w:rsidR="004A5BDB" w:rsidRPr="002227AB" w:rsidRDefault="004A5BDB" w:rsidP="002227AB">
            <w:pPr>
              <w:spacing w:after="160"/>
              <w:jc w:val="center"/>
              <w:rPr>
                <w:rFonts w:eastAsia="Calibri" w:cs="Arial"/>
                <w:lang w:eastAsia="en-US"/>
              </w:rPr>
            </w:pPr>
          </w:p>
        </w:tc>
        <w:tc>
          <w:tcPr>
            <w:tcW w:w="2784" w:type="dxa"/>
            <w:vAlign w:val="bottom"/>
          </w:tcPr>
          <w:p w:rsidR="004A5BDB" w:rsidRPr="002227AB" w:rsidRDefault="004A5BDB" w:rsidP="002227AB">
            <w:pPr>
              <w:spacing w:after="160"/>
              <w:jc w:val="center"/>
              <w:rPr>
                <w:rFonts w:eastAsia="Calibri" w:cs="Arial"/>
                <w:lang w:eastAsia="en-US"/>
              </w:rPr>
            </w:pPr>
          </w:p>
        </w:tc>
      </w:tr>
      <w:tr w:rsidR="004A5BDB" w:rsidRPr="002227AB" w:rsidTr="00583F3B">
        <w:tc>
          <w:tcPr>
            <w:tcW w:w="187" w:type="dxa"/>
          </w:tcPr>
          <w:p w:rsidR="004A5BDB" w:rsidRPr="002227AB" w:rsidRDefault="004A5BDB" w:rsidP="002227AB">
            <w:pPr>
              <w:spacing w:after="160"/>
              <w:rPr>
                <w:rFonts w:eastAsia="Calibri" w:cs="Arial"/>
                <w:lang w:eastAsia="en-US"/>
              </w:rPr>
            </w:pPr>
          </w:p>
        </w:tc>
        <w:tc>
          <w:tcPr>
            <w:tcW w:w="454" w:type="dxa"/>
          </w:tcPr>
          <w:p w:rsidR="004A5BDB" w:rsidRPr="002227AB" w:rsidRDefault="004A5BDB" w:rsidP="002227AB">
            <w:pPr>
              <w:spacing w:after="160"/>
              <w:jc w:val="center"/>
              <w:rPr>
                <w:rFonts w:eastAsia="Calibri" w:cs="Arial"/>
                <w:lang w:eastAsia="en-US"/>
              </w:rPr>
            </w:pPr>
          </w:p>
        </w:tc>
        <w:tc>
          <w:tcPr>
            <w:tcW w:w="227" w:type="dxa"/>
          </w:tcPr>
          <w:p w:rsidR="004A5BDB" w:rsidRPr="002227AB" w:rsidRDefault="004A5BDB" w:rsidP="002227AB">
            <w:pPr>
              <w:spacing w:after="160"/>
              <w:rPr>
                <w:rFonts w:eastAsia="Calibri" w:cs="Arial"/>
                <w:lang w:eastAsia="en-US"/>
              </w:rPr>
            </w:pPr>
          </w:p>
        </w:tc>
        <w:tc>
          <w:tcPr>
            <w:tcW w:w="1588" w:type="dxa"/>
          </w:tcPr>
          <w:p w:rsidR="004A5BDB" w:rsidRPr="002227AB" w:rsidRDefault="004A5BDB" w:rsidP="002227AB">
            <w:pPr>
              <w:spacing w:after="160"/>
              <w:jc w:val="center"/>
              <w:rPr>
                <w:rFonts w:eastAsia="Calibri" w:cs="Arial"/>
                <w:lang w:eastAsia="en-US"/>
              </w:rPr>
            </w:pPr>
          </w:p>
        </w:tc>
        <w:tc>
          <w:tcPr>
            <w:tcW w:w="397" w:type="dxa"/>
          </w:tcPr>
          <w:p w:rsidR="004A5BDB" w:rsidRPr="002227AB" w:rsidRDefault="004A5BDB" w:rsidP="002227AB">
            <w:pPr>
              <w:spacing w:after="160"/>
              <w:jc w:val="right"/>
              <w:rPr>
                <w:rFonts w:eastAsia="Calibri" w:cs="Arial"/>
                <w:lang w:eastAsia="en-US"/>
              </w:rPr>
            </w:pPr>
          </w:p>
        </w:tc>
        <w:tc>
          <w:tcPr>
            <w:tcW w:w="397" w:type="dxa"/>
          </w:tcPr>
          <w:p w:rsidR="004A5BDB" w:rsidRPr="002227AB" w:rsidRDefault="004A5BDB" w:rsidP="002227AB">
            <w:pPr>
              <w:spacing w:after="160"/>
              <w:rPr>
                <w:rFonts w:eastAsia="Calibri" w:cs="Arial"/>
                <w:lang w:eastAsia="en-US"/>
              </w:rPr>
            </w:pPr>
          </w:p>
        </w:tc>
        <w:tc>
          <w:tcPr>
            <w:tcW w:w="595" w:type="dxa"/>
          </w:tcPr>
          <w:p w:rsidR="004A5BDB" w:rsidRPr="002227AB" w:rsidRDefault="004A5BDB" w:rsidP="002227AB">
            <w:pPr>
              <w:spacing w:after="160"/>
              <w:ind w:left="57"/>
              <w:rPr>
                <w:rFonts w:eastAsia="Calibri" w:cs="Arial"/>
                <w:lang w:eastAsia="en-US"/>
              </w:rPr>
            </w:pPr>
          </w:p>
        </w:tc>
        <w:tc>
          <w:tcPr>
            <w:tcW w:w="2722" w:type="dxa"/>
          </w:tcPr>
          <w:p w:rsidR="004A5BDB" w:rsidRPr="002227AB" w:rsidRDefault="004A5BDB" w:rsidP="002227AB">
            <w:pPr>
              <w:spacing w:after="160"/>
              <w:jc w:val="center"/>
              <w:rPr>
                <w:rFonts w:eastAsia="Calibri" w:cs="Arial"/>
                <w:lang w:eastAsia="en-US"/>
              </w:rPr>
            </w:pPr>
            <w:r w:rsidRPr="002227AB">
              <w:rPr>
                <w:rFonts w:eastAsia="Calibri" w:cs="Arial"/>
                <w:lang w:eastAsia="en-US"/>
              </w:rPr>
              <w:t>(подпись лица, направляющего уведомление)</w:t>
            </w:r>
          </w:p>
        </w:tc>
        <w:tc>
          <w:tcPr>
            <w:tcW w:w="2784" w:type="dxa"/>
          </w:tcPr>
          <w:p w:rsidR="004A5BDB" w:rsidRPr="002227AB" w:rsidRDefault="004A5BDB" w:rsidP="002227AB">
            <w:pPr>
              <w:spacing w:after="160"/>
              <w:jc w:val="center"/>
              <w:rPr>
                <w:rFonts w:eastAsia="Calibri" w:cs="Arial"/>
                <w:lang w:eastAsia="en-US"/>
              </w:rPr>
            </w:pPr>
            <w:r w:rsidRPr="002227AB">
              <w:rPr>
                <w:rFonts w:eastAsia="Calibri" w:cs="Arial"/>
                <w:lang w:eastAsia="en-US"/>
              </w:rPr>
              <w:t>(расшифровка подписи)</w:t>
            </w:r>
          </w:p>
        </w:tc>
      </w:tr>
    </w:tbl>
    <w:p w:rsidR="004A5BDB" w:rsidRPr="002227AB" w:rsidRDefault="004A5BDB" w:rsidP="002227AB">
      <w:pPr>
        <w:rPr>
          <w:rFonts w:eastAsia="Calibri" w:cs="Arial"/>
          <w:lang w:eastAsia="en-US"/>
        </w:rPr>
        <w:sectPr w:rsidR="004A5BDB" w:rsidRPr="002227AB" w:rsidSect="00583F3B">
          <w:headerReference w:type="even" r:id="rId8"/>
          <w:headerReference w:type="default" r:id="rId9"/>
          <w:footerReference w:type="even" r:id="rId10"/>
          <w:footerReference w:type="default" r:id="rId11"/>
          <w:headerReference w:type="first" r:id="rId12"/>
          <w:footerReference w:type="first" r:id="rId13"/>
          <w:pgSz w:w="11906" w:h="16838" w:code="9"/>
          <w:pgMar w:top="540" w:right="567" w:bottom="993" w:left="1985" w:header="709" w:footer="709" w:gutter="0"/>
          <w:cols w:space="708"/>
          <w:titlePg/>
          <w:rtlGutter/>
          <w:docGrid w:linePitch="360"/>
        </w:sectPr>
      </w:pPr>
    </w:p>
    <w:p w:rsidR="004A5BDB" w:rsidRPr="002227AB" w:rsidRDefault="004A5BDB" w:rsidP="002227AB">
      <w:pPr>
        <w:ind w:left="5245" w:hanging="13"/>
        <w:rPr>
          <w:rFonts w:eastAsia="Calibri" w:cs="Arial"/>
          <w:lang w:eastAsia="en-US"/>
        </w:rPr>
      </w:pPr>
      <w:r w:rsidRPr="002227AB">
        <w:rPr>
          <w:rFonts w:eastAsia="Calibri" w:cs="Arial"/>
          <w:lang w:eastAsia="en-US"/>
        </w:rPr>
        <w:lastRenderedPageBreak/>
        <w:t>Приложение № 2</w:t>
      </w:r>
    </w:p>
    <w:p w:rsidR="004A5BDB" w:rsidRPr="002227AB" w:rsidRDefault="004A5BDB" w:rsidP="002227AB">
      <w:pPr>
        <w:ind w:left="5245"/>
        <w:rPr>
          <w:rFonts w:eastAsia="Calibri" w:cs="Arial"/>
          <w:lang w:eastAsia="en-US"/>
        </w:rPr>
      </w:pPr>
      <w:r w:rsidRPr="002227AB">
        <w:rPr>
          <w:rFonts w:eastAsia="Calibri" w:cs="Arial"/>
          <w:lang w:eastAsia="en-US"/>
        </w:rPr>
        <w:t>к Положению о порядке сообщения отдельными категориями лиц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A5BDB" w:rsidRPr="002227AB" w:rsidRDefault="004A5BDB" w:rsidP="002227AB">
      <w:pPr>
        <w:pBdr>
          <w:top w:val="single" w:sz="4" w:space="1" w:color="auto"/>
        </w:pBdr>
        <w:spacing w:after="480"/>
        <w:ind w:right="6521"/>
        <w:jc w:val="center"/>
        <w:rPr>
          <w:rFonts w:eastAsia="Calibri" w:cs="Arial"/>
          <w:lang w:eastAsia="en-US"/>
        </w:rPr>
      </w:pPr>
      <w:r w:rsidRPr="002227AB">
        <w:rPr>
          <w:rFonts w:eastAsia="Calibri" w:cs="Arial"/>
          <w:lang w:eastAsia="en-US"/>
        </w:rPr>
        <w:t>(отметка об ознакомлении)</w:t>
      </w:r>
    </w:p>
    <w:p w:rsidR="004A5BDB" w:rsidRPr="002227AB" w:rsidRDefault="004A5BDB" w:rsidP="002227AB">
      <w:pPr>
        <w:spacing w:after="160"/>
        <w:ind w:left="4962" w:firstLine="5"/>
        <w:jc w:val="center"/>
        <w:rPr>
          <w:rFonts w:eastAsia="Calibri" w:cs="Arial"/>
          <w:lang w:eastAsia="en-US"/>
        </w:rPr>
      </w:pPr>
      <w:r w:rsidRPr="002227AB">
        <w:rPr>
          <w:rFonts w:eastAsia="Calibri" w:cs="Arial"/>
          <w:lang w:eastAsia="en-US"/>
        </w:rPr>
        <w:t>Первому заместителю главы администрации Бобровского муниципального района Воронежской области</w:t>
      </w:r>
    </w:p>
    <w:p w:rsidR="004A5BDB" w:rsidRPr="002227AB" w:rsidRDefault="004A5BDB" w:rsidP="002227AB">
      <w:pPr>
        <w:spacing w:after="160"/>
        <w:ind w:left="5245" w:firstLine="5"/>
        <w:rPr>
          <w:rFonts w:eastAsia="Calibri" w:cs="Arial"/>
          <w:lang w:eastAsia="en-US"/>
        </w:rPr>
      </w:pPr>
      <w:r w:rsidRPr="002227AB">
        <w:rPr>
          <w:rFonts w:eastAsia="Calibri" w:cs="Arial"/>
          <w:lang w:eastAsia="en-US"/>
        </w:rPr>
        <w:t>от  _________________________________</w:t>
      </w:r>
    </w:p>
    <w:p w:rsidR="004A5BDB" w:rsidRPr="002227AB" w:rsidRDefault="004A5BDB" w:rsidP="002227AB">
      <w:pPr>
        <w:pBdr>
          <w:top w:val="single" w:sz="4" w:space="1" w:color="auto"/>
        </w:pBdr>
        <w:spacing w:after="360"/>
        <w:ind w:left="5245"/>
        <w:jc w:val="center"/>
        <w:rPr>
          <w:rFonts w:eastAsia="Calibri" w:cs="Arial"/>
          <w:lang w:eastAsia="en-US"/>
        </w:rPr>
      </w:pPr>
      <w:r w:rsidRPr="002227AB">
        <w:rPr>
          <w:rFonts w:eastAsia="Calibri" w:cs="Arial"/>
          <w:lang w:eastAsia="en-US"/>
        </w:rPr>
        <w:t>(Ф.И.О., замещаемая должность)</w:t>
      </w:r>
    </w:p>
    <w:p w:rsidR="004A5BDB" w:rsidRPr="002227AB" w:rsidRDefault="004A5BDB" w:rsidP="002227AB">
      <w:pPr>
        <w:jc w:val="center"/>
        <w:rPr>
          <w:rFonts w:eastAsia="Calibri" w:cs="Arial"/>
          <w:b/>
          <w:bCs/>
          <w:lang w:eastAsia="en-US"/>
        </w:rPr>
      </w:pPr>
      <w:r w:rsidRPr="002227AB">
        <w:rPr>
          <w:rFonts w:eastAsia="Calibri" w:cs="Arial"/>
          <w:b/>
          <w:bCs/>
          <w:lang w:eastAsia="en-US"/>
        </w:rPr>
        <w:t>Уведомление</w:t>
      </w:r>
    </w:p>
    <w:p w:rsidR="004A5BDB" w:rsidRPr="002227AB" w:rsidRDefault="004A5BDB" w:rsidP="002227AB">
      <w:pPr>
        <w:jc w:val="center"/>
        <w:rPr>
          <w:rFonts w:eastAsia="Calibri" w:cs="Arial"/>
          <w:b/>
          <w:bCs/>
          <w:lang w:eastAsia="en-US"/>
        </w:rPr>
      </w:pPr>
      <w:r w:rsidRPr="002227AB">
        <w:rPr>
          <w:rFonts w:eastAsia="Calibri" w:cs="Arial"/>
          <w:b/>
          <w:bCs/>
          <w:lang w:eastAsia="en-US"/>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A5BDB" w:rsidRPr="002227AB" w:rsidRDefault="004A5BDB" w:rsidP="002227AB">
      <w:pPr>
        <w:jc w:val="center"/>
        <w:rPr>
          <w:rFonts w:eastAsia="Calibri" w:cs="Arial"/>
          <w:b/>
          <w:bCs/>
          <w:lang w:eastAsia="en-US"/>
        </w:rPr>
      </w:pPr>
    </w:p>
    <w:p w:rsidR="004A5BDB" w:rsidRPr="002227AB" w:rsidRDefault="004A5BDB" w:rsidP="002227AB">
      <w:pPr>
        <w:spacing w:after="160"/>
        <w:rPr>
          <w:rFonts w:eastAsia="Calibri" w:cs="Arial"/>
          <w:lang w:eastAsia="en-US"/>
        </w:rPr>
      </w:pPr>
      <w:r w:rsidRPr="002227AB">
        <w:rPr>
          <w:rFonts w:eastAsia="Calibri" w:cs="Arial"/>
          <w:lang w:eastAsia="en-US"/>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4A5BDB" w:rsidRPr="002227AB" w:rsidRDefault="004A5BDB" w:rsidP="002227AB">
      <w:pPr>
        <w:spacing w:after="160"/>
        <w:rPr>
          <w:rFonts w:eastAsia="Calibri" w:cs="Arial"/>
          <w:lang w:eastAsia="en-US"/>
        </w:rPr>
      </w:pPr>
      <w:r w:rsidRPr="002227AB">
        <w:rPr>
          <w:rFonts w:eastAsia="Calibri" w:cs="Arial"/>
          <w:lang w:eastAsia="en-US"/>
        </w:rPr>
        <w:t xml:space="preserve">Обстоятельства, являющиеся основанием возникновения личной заинтересованности: ________________________________________________________________________________________________________________________________________________________________ </w:t>
      </w:r>
    </w:p>
    <w:p w:rsidR="004A5BDB" w:rsidRPr="002227AB" w:rsidRDefault="004A5BDB" w:rsidP="002227AB">
      <w:pPr>
        <w:spacing w:after="160"/>
        <w:rPr>
          <w:rFonts w:eastAsia="Calibri" w:cs="Arial"/>
          <w:lang w:eastAsia="en-US"/>
        </w:rPr>
      </w:pPr>
      <w:r w:rsidRPr="002227AB">
        <w:rPr>
          <w:rFonts w:eastAsia="Calibri" w:cs="Arial"/>
          <w:lang w:eastAsia="en-US"/>
        </w:rPr>
        <w:t xml:space="preserve">Должностные обязанности, на исполнение которых влияет или может повлиять личная заинтересованность:  </w:t>
      </w:r>
    </w:p>
    <w:p w:rsidR="004A5BDB" w:rsidRPr="002227AB" w:rsidRDefault="004A5BDB" w:rsidP="002227AB">
      <w:pPr>
        <w:spacing w:after="160"/>
        <w:rPr>
          <w:rFonts w:eastAsia="Calibri" w:cs="Arial"/>
          <w:lang w:eastAsia="en-US"/>
        </w:rPr>
      </w:pPr>
      <w:r w:rsidRPr="002227AB">
        <w:rPr>
          <w:rFonts w:eastAsia="Calibri" w:cs="Arial"/>
          <w:lang w:eastAsia="en-US"/>
        </w:rPr>
        <w:t>________________________________________________________________________________________________________________________________________________________________</w:t>
      </w:r>
    </w:p>
    <w:p w:rsidR="004A5BDB" w:rsidRPr="002227AB" w:rsidRDefault="004A5BDB" w:rsidP="002227AB">
      <w:pPr>
        <w:spacing w:after="160"/>
        <w:rPr>
          <w:rFonts w:eastAsia="Calibri" w:cs="Arial"/>
          <w:lang w:eastAsia="en-US"/>
        </w:rPr>
      </w:pPr>
      <w:r w:rsidRPr="002227AB">
        <w:rPr>
          <w:rFonts w:eastAsia="Calibri" w:cs="Arial"/>
          <w:lang w:eastAsia="en-US"/>
        </w:rPr>
        <w:t>Предлагаемые меры по предотвращению или урегулированию конфликта интересов: ________________________________________________________________________________________________________________________________________________________________</w:t>
      </w:r>
    </w:p>
    <w:p w:rsidR="004A5BDB" w:rsidRPr="002227AB" w:rsidRDefault="004A5BDB" w:rsidP="002227AB">
      <w:pPr>
        <w:spacing w:after="360"/>
        <w:rPr>
          <w:rFonts w:eastAsia="Calibri" w:cs="Arial"/>
          <w:lang w:eastAsia="en-US"/>
        </w:rPr>
      </w:pPr>
      <w:r w:rsidRPr="002227AB">
        <w:rPr>
          <w:rFonts w:eastAsia="Calibri" w:cs="Arial"/>
          <w:lang w:eastAsia="en-US"/>
        </w:rPr>
        <w:t>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(нужное подчеркнуть).</w:t>
      </w:r>
    </w:p>
    <w:tbl>
      <w:tblPr>
        <w:tblW w:w="9351" w:type="dxa"/>
        <w:tblLayout w:type="fixed"/>
        <w:tblCellMar>
          <w:left w:w="28" w:type="dxa"/>
          <w:right w:w="28" w:type="dxa"/>
        </w:tblCellMar>
        <w:tblLook w:val="0000" w:firstRow="0" w:lastRow="0" w:firstColumn="0" w:lastColumn="0" w:noHBand="0" w:noVBand="0"/>
      </w:tblPr>
      <w:tblGrid>
        <w:gridCol w:w="187"/>
        <w:gridCol w:w="454"/>
        <w:gridCol w:w="227"/>
        <w:gridCol w:w="1588"/>
        <w:gridCol w:w="397"/>
        <w:gridCol w:w="397"/>
        <w:gridCol w:w="595"/>
        <w:gridCol w:w="2722"/>
        <w:gridCol w:w="2784"/>
      </w:tblGrid>
      <w:tr w:rsidR="004A5BDB" w:rsidRPr="002227AB" w:rsidTr="00583F3B">
        <w:tc>
          <w:tcPr>
            <w:tcW w:w="187" w:type="dxa"/>
            <w:vAlign w:val="bottom"/>
          </w:tcPr>
          <w:p w:rsidR="004A5BDB" w:rsidRPr="002227AB" w:rsidRDefault="004A5BDB" w:rsidP="002227AB">
            <w:pPr>
              <w:spacing w:after="160"/>
              <w:jc w:val="right"/>
              <w:rPr>
                <w:rFonts w:eastAsia="Calibri" w:cs="Arial"/>
                <w:lang w:eastAsia="en-US"/>
              </w:rPr>
            </w:pPr>
          </w:p>
        </w:tc>
        <w:tc>
          <w:tcPr>
            <w:tcW w:w="454" w:type="dxa"/>
            <w:vAlign w:val="bottom"/>
          </w:tcPr>
          <w:p w:rsidR="004A5BDB" w:rsidRPr="002227AB" w:rsidRDefault="004A5BDB" w:rsidP="002227AB">
            <w:pPr>
              <w:spacing w:after="160"/>
              <w:jc w:val="center"/>
              <w:rPr>
                <w:rFonts w:eastAsia="Calibri" w:cs="Arial"/>
                <w:lang w:eastAsia="en-US"/>
              </w:rPr>
            </w:pPr>
          </w:p>
        </w:tc>
        <w:tc>
          <w:tcPr>
            <w:tcW w:w="227" w:type="dxa"/>
            <w:vAlign w:val="bottom"/>
          </w:tcPr>
          <w:p w:rsidR="004A5BDB" w:rsidRPr="002227AB" w:rsidRDefault="004A5BDB" w:rsidP="002227AB">
            <w:pPr>
              <w:spacing w:after="160"/>
              <w:rPr>
                <w:rFonts w:eastAsia="Calibri" w:cs="Arial"/>
                <w:lang w:eastAsia="en-US"/>
              </w:rPr>
            </w:pPr>
          </w:p>
        </w:tc>
        <w:tc>
          <w:tcPr>
            <w:tcW w:w="1588" w:type="dxa"/>
            <w:vAlign w:val="bottom"/>
          </w:tcPr>
          <w:p w:rsidR="004A5BDB" w:rsidRPr="002227AB" w:rsidRDefault="004A5BDB" w:rsidP="002227AB">
            <w:pPr>
              <w:spacing w:after="160"/>
              <w:jc w:val="center"/>
              <w:rPr>
                <w:rFonts w:eastAsia="Calibri" w:cs="Arial"/>
                <w:lang w:eastAsia="en-US"/>
              </w:rPr>
            </w:pPr>
          </w:p>
        </w:tc>
        <w:tc>
          <w:tcPr>
            <w:tcW w:w="397" w:type="dxa"/>
            <w:vAlign w:val="bottom"/>
          </w:tcPr>
          <w:p w:rsidR="004A5BDB" w:rsidRPr="002227AB" w:rsidRDefault="004A5BDB" w:rsidP="002227AB">
            <w:pPr>
              <w:spacing w:after="160"/>
              <w:jc w:val="right"/>
              <w:rPr>
                <w:rFonts w:eastAsia="Calibri" w:cs="Arial"/>
                <w:lang w:eastAsia="en-US"/>
              </w:rPr>
            </w:pPr>
            <w:r w:rsidRPr="002227AB">
              <w:rPr>
                <w:rFonts w:eastAsia="Calibri" w:cs="Arial"/>
                <w:lang w:eastAsia="en-US"/>
              </w:rPr>
              <w:t>20</w:t>
            </w:r>
          </w:p>
        </w:tc>
        <w:tc>
          <w:tcPr>
            <w:tcW w:w="397" w:type="dxa"/>
            <w:vAlign w:val="bottom"/>
          </w:tcPr>
          <w:p w:rsidR="004A5BDB" w:rsidRPr="002227AB" w:rsidRDefault="004A5BDB" w:rsidP="002227AB">
            <w:pPr>
              <w:spacing w:after="160"/>
              <w:rPr>
                <w:rFonts w:eastAsia="Calibri" w:cs="Arial"/>
                <w:lang w:eastAsia="en-US"/>
              </w:rPr>
            </w:pPr>
          </w:p>
        </w:tc>
        <w:tc>
          <w:tcPr>
            <w:tcW w:w="595" w:type="dxa"/>
            <w:vAlign w:val="bottom"/>
          </w:tcPr>
          <w:p w:rsidR="004A5BDB" w:rsidRPr="002227AB" w:rsidRDefault="004A5BDB" w:rsidP="002227AB">
            <w:pPr>
              <w:spacing w:after="160"/>
              <w:ind w:left="57"/>
              <w:rPr>
                <w:rFonts w:eastAsia="Calibri" w:cs="Arial"/>
                <w:lang w:eastAsia="en-US"/>
              </w:rPr>
            </w:pPr>
            <w:r w:rsidRPr="002227AB">
              <w:rPr>
                <w:rFonts w:eastAsia="Calibri" w:cs="Arial"/>
                <w:lang w:eastAsia="en-US"/>
              </w:rPr>
              <w:t>г.</w:t>
            </w:r>
          </w:p>
        </w:tc>
        <w:tc>
          <w:tcPr>
            <w:tcW w:w="2722" w:type="dxa"/>
            <w:vAlign w:val="bottom"/>
          </w:tcPr>
          <w:p w:rsidR="004A5BDB" w:rsidRPr="002227AB" w:rsidRDefault="004A5BDB" w:rsidP="002227AB">
            <w:pPr>
              <w:spacing w:after="160"/>
              <w:jc w:val="center"/>
              <w:rPr>
                <w:rFonts w:eastAsia="Calibri" w:cs="Arial"/>
                <w:lang w:eastAsia="en-US"/>
              </w:rPr>
            </w:pPr>
          </w:p>
        </w:tc>
        <w:tc>
          <w:tcPr>
            <w:tcW w:w="2784" w:type="dxa"/>
            <w:vAlign w:val="bottom"/>
          </w:tcPr>
          <w:p w:rsidR="004A5BDB" w:rsidRPr="002227AB" w:rsidRDefault="004A5BDB" w:rsidP="002227AB">
            <w:pPr>
              <w:spacing w:after="160"/>
              <w:jc w:val="center"/>
              <w:rPr>
                <w:rFonts w:eastAsia="Calibri" w:cs="Arial"/>
                <w:lang w:eastAsia="en-US"/>
              </w:rPr>
            </w:pPr>
          </w:p>
        </w:tc>
      </w:tr>
      <w:tr w:rsidR="004A5BDB" w:rsidRPr="002227AB" w:rsidTr="00583F3B">
        <w:tc>
          <w:tcPr>
            <w:tcW w:w="187" w:type="dxa"/>
          </w:tcPr>
          <w:p w:rsidR="004A5BDB" w:rsidRPr="002227AB" w:rsidRDefault="004A5BDB" w:rsidP="002227AB">
            <w:pPr>
              <w:spacing w:after="160"/>
              <w:rPr>
                <w:rFonts w:eastAsia="Calibri" w:cs="Arial"/>
                <w:lang w:eastAsia="en-US"/>
              </w:rPr>
            </w:pPr>
          </w:p>
        </w:tc>
        <w:tc>
          <w:tcPr>
            <w:tcW w:w="454" w:type="dxa"/>
          </w:tcPr>
          <w:p w:rsidR="004A5BDB" w:rsidRPr="002227AB" w:rsidRDefault="004A5BDB" w:rsidP="002227AB">
            <w:pPr>
              <w:spacing w:after="160"/>
              <w:jc w:val="center"/>
              <w:rPr>
                <w:rFonts w:eastAsia="Calibri" w:cs="Arial"/>
                <w:lang w:eastAsia="en-US"/>
              </w:rPr>
            </w:pPr>
          </w:p>
        </w:tc>
        <w:tc>
          <w:tcPr>
            <w:tcW w:w="227" w:type="dxa"/>
          </w:tcPr>
          <w:p w:rsidR="004A5BDB" w:rsidRPr="002227AB" w:rsidRDefault="004A5BDB" w:rsidP="002227AB">
            <w:pPr>
              <w:spacing w:after="160"/>
              <w:rPr>
                <w:rFonts w:eastAsia="Calibri" w:cs="Arial"/>
                <w:lang w:eastAsia="en-US"/>
              </w:rPr>
            </w:pPr>
          </w:p>
        </w:tc>
        <w:tc>
          <w:tcPr>
            <w:tcW w:w="1588" w:type="dxa"/>
          </w:tcPr>
          <w:p w:rsidR="004A5BDB" w:rsidRPr="002227AB" w:rsidRDefault="004A5BDB" w:rsidP="002227AB">
            <w:pPr>
              <w:spacing w:after="160"/>
              <w:jc w:val="center"/>
              <w:rPr>
                <w:rFonts w:eastAsia="Calibri" w:cs="Arial"/>
                <w:lang w:eastAsia="en-US"/>
              </w:rPr>
            </w:pPr>
          </w:p>
        </w:tc>
        <w:tc>
          <w:tcPr>
            <w:tcW w:w="397" w:type="dxa"/>
          </w:tcPr>
          <w:p w:rsidR="004A5BDB" w:rsidRPr="002227AB" w:rsidRDefault="004A5BDB" w:rsidP="002227AB">
            <w:pPr>
              <w:spacing w:after="160"/>
              <w:jc w:val="right"/>
              <w:rPr>
                <w:rFonts w:eastAsia="Calibri" w:cs="Arial"/>
                <w:lang w:eastAsia="en-US"/>
              </w:rPr>
            </w:pPr>
          </w:p>
        </w:tc>
        <w:tc>
          <w:tcPr>
            <w:tcW w:w="397" w:type="dxa"/>
          </w:tcPr>
          <w:p w:rsidR="004A5BDB" w:rsidRPr="002227AB" w:rsidRDefault="004A5BDB" w:rsidP="002227AB">
            <w:pPr>
              <w:spacing w:after="160"/>
              <w:rPr>
                <w:rFonts w:eastAsia="Calibri" w:cs="Arial"/>
                <w:lang w:eastAsia="en-US"/>
              </w:rPr>
            </w:pPr>
          </w:p>
        </w:tc>
        <w:tc>
          <w:tcPr>
            <w:tcW w:w="595" w:type="dxa"/>
          </w:tcPr>
          <w:p w:rsidR="004A5BDB" w:rsidRPr="002227AB" w:rsidRDefault="004A5BDB" w:rsidP="002227AB">
            <w:pPr>
              <w:spacing w:after="160"/>
              <w:ind w:left="57"/>
              <w:rPr>
                <w:rFonts w:eastAsia="Calibri" w:cs="Arial"/>
                <w:lang w:eastAsia="en-US"/>
              </w:rPr>
            </w:pPr>
          </w:p>
        </w:tc>
        <w:tc>
          <w:tcPr>
            <w:tcW w:w="2722" w:type="dxa"/>
          </w:tcPr>
          <w:p w:rsidR="004A5BDB" w:rsidRPr="002227AB" w:rsidRDefault="004A5BDB" w:rsidP="002227AB">
            <w:pPr>
              <w:spacing w:after="160"/>
              <w:jc w:val="center"/>
              <w:rPr>
                <w:rFonts w:eastAsia="Calibri" w:cs="Arial"/>
                <w:lang w:eastAsia="en-US"/>
              </w:rPr>
            </w:pPr>
            <w:r w:rsidRPr="002227AB">
              <w:rPr>
                <w:rFonts w:eastAsia="Calibri" w:cs="Arial"/>
                <w:lang w:eastAsia="en-US"/>
              </w:rPr>
              <w:t>(подпись лица, направляющего уведомление)</w:t>
            </w:r>
          </w:p>
        </w:tc>
        <w:tc>
          <w:tcPr>
            <w:tcW w:w="2784" w:type="dxa"/>
          </w:tcPr>
          <w:p w:rsidR="004A5BDB" w:rsidRPr="002227AB" w:rsidRDefault="004A5BDB" w:rsidP="002227AB">
            <w:pPr>
              <w:spacing w:after="160"/>
              <w:jc w:val="center"/>
              <w:rPr>
                <w:rFonts w:eastAsia="Calibri" w:cs="Arial"/>
                <w:lang w:eastAsia="en-US"/>
              </w:rPr>
            </w:pPr>
            <w:r w:rsidRPr="002227AB">
              <w:rPr>
                <w:rFonts w:eastAsia="Calibri" w:cs="Arial"/>
                <w:lang w:eastAsia="en-US"/>
              </w:rPr>
              <w:t>(расшифровка подписи)</w:t>
            </w:r>
          </w:p>
        </w:tc>
      </w:tr>
    </w:tbl>
    <w:p w:rsidR="004A5BDB" w:rsidRPr="002227AB" w:rsidRDefault="004A5BDB" w:rsidP="002227AB">
      <w:pPr>
        <w:spacing w:after="160"/>
        <w:rPr>
          <w:rFonts w:eastAsia="Calibri" w:cs="Arial"/>
          <w:lang w:eastAsia="en-US"/>
        </w:rPr>
      </w:pPr>
    </w:p>
    <w:p w:rsidR="004A5BDB" w:rsidRPr="002227AB" w:rsidRDefault="004A5BDB" w:rsidP="002227AB">
      <w:pPr>
        <w:rPr>
          <w:rFonts w:cs="Arial"/>
          <w:bCs/>
        </w:rPr>
      </w:pPr>
    </w:p>
    <w:sectPr w:rsidR="004A5BDB" w:rsidRPr="002227AB" w:rsidSect="007A574D">
      <w:pgSz w:w="11907" w:h="16840"/>
      <w:pgMar w:top="1134" w:right="567" w:bottom="426"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C0A" w:rsidRDefault="007C1C0A">
      <w:r>
        <w:separator/>
      </w:r>
    </w:p>
  </w:endnote>
  <w:endnote w:type="continuationSeparator" w:id="0">
    <w:p w:rsidR="007C1C0A" w:rsidRDefault="007C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7AB" w:rsidRDefault="002227A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7AB" w:rsidRDefault="002227AB">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7AB" w:rsidRDefault="002227A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C0A" w:rsidRDefault="007C1C0A">
      <w:r>
        <w:separator/>
      </w:r>
    </w:p>
  </w:footnote>
  <w:footnote w:type="continuationSeparator" w:id="0">
    <w:p w:rsidR="007C1C0A" w:rsidRDefault="007C1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7AB" w:rsidRDefault="002227A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F3B" w:rsidRDefault="00583F3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7AB" w:rsidRDefault="002227A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324"/>
    <w:multiLevelType w:val="singleLevel"/>
    <w:tmpl w:val="18BE8768"/>
    <w:lvl w:ilvl="0">
      <w:start w:val="1"/>
      <w:numFmt w:val="decimal"/>
      <w:lvlText w:val="%1."/>
      <w:lvlJc w:val="left"/>
      <w:pPr>
        <w:tabs>
          <w:tab w:val="num" w:pos="1080"/>
        </w:tabs>
        <w:ind w:left="1080" w:hanging="360"/>
      </w:pPr>
      <w:rPr>
        <w:rFonts w:hint="default"/>
      </w:rPr>
    </w:lvl>
  </w:abstractNum>
  <w:abstractNum w:abstractNumId="1">
    <w:nsid w:val="0E772869"/>
    <w:multiLevelType w:val="hybridMultilevel"/>
    <w:tmpl w:val="FA7C05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A1736E"/>
    <w:multiLevelType w:val="multilevel"/>
    <w:tmpl w:val="5748E36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F607CF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1928494B"/>
    <w:multiLevelType w:val="singleLevel"/>
    <w:tmpl w:val="600AED9C"/>
    <w:lvl w:ilvl="0">
      <w:start w:val="1"/>
      <w:numFmt w:val="decimal"/>
      <w:lvlText w:val="%1."/>
      <w:lvlJc w:val="left"/>
      <w:pPr>
        <w:tabs>
          <w:tab w:val="num" w:pos="360"/>
        </w:tabs>
        <w:ind w:left="360" w:hanging="360"/>
      </w:pPr>
      <w:rPr>
        <w:rFonts w:hint="default"/>
      </w:rPr>
    </w:lvl>
  </w:abstractNum>
  <w:abstractNum w:abstractNumId="5">
    <w:nsid w:val="213B1F2C"/>
    <w:multiLevelType w:val="multilevel"/>
    <w:tmpl w:val="AFAE3F84"/>
    <w:lvl w:ilvl="0">
      <w:start w:val="1"/>
      <w:numFmt w:val="decimal"/>
      <w:lvlText w:val="%1."/>
      <w:lvlJc w:val="left"/>
      <w:pPr>
        <w:tabs>
          <w:tab w:val="num" w:pos="1069"/>
        </w:tabs>
        <w:ind w:left="1069" w:hanging="360"/>
      </w:pPr>
      <w:rPr>
        <w:rFonts w:hint="default"/>
      </w:rPr>
    </w:lvl>
    <w:lvl w:ilvl="1">
      <w:start w:val="1"/>
      <w:numFmt w:val="decimal"/>
      <w:pStyle w:val="a"/>
      <w:isLgl/>
      <w:lvlText w:val="%1.%2."/>
      <w:lvlJc w:val="left"/>
      <w:pPr>
        <w:ind w:left="1429" w:hanging="720"/>
      </w:pPr>
      <w:rPr>
        <w:rFonts w:hint="default"/>
      </w:rPr>
    </w:lvl>
    <w:lvl w:ilvl="2">
      <w:start w:val="1"/>
      <w:numFmt w:val="decimal"/>
      <w:pStyle w:val="a"/>
      <w:isLgl/>
      <w:lvlText w:val="%1.%2.%3."/>
      <w:lvlJc w:val="left"/>
      <w:pPr>
        <w:ind w:left="1429" w:hanging="720"/>
      </w:pPr>
      <w:rPr>
        <w:rFonts w:hint="default"/>
      </w:rPr>
    </w:lvl>
    <w:lvl w:ilvl="3">
      <w:start w:val="1"/>
      <w:numFmt w:val="decimal"/>
      <w:pStyle w:val="a"/>
      <w:isLgl/>
      <w:lvlText w:val="%1.%2.%3.%4."/>
      <w:lvlJc w:val="left"/>
      <w:pPr>
        <w:ind w:left="1789" w:hanging="1080"/>
      </w:pPr>
      <w:rPr>
        <w:rFonts w:hint="default"/>
      </w:rPr>
    </w:lvl>
    <w:lvl w:ilvl="4">
      <w:start w:val="1"/>
      <w:numFmt w:val="decimal"/>
      <w:pStyle w:val="a"/>
      <w:isLgl/>
      <w:lvlText w:val="%1.%2.%3.%4.%5."/>
      <w:lvlJc w:val="left"/>
      <w:pPr>
        <w:ind w:left="1789" w:hanging="1080"/>
      </w:pPr>
      <w:rPr>
        <w:rFonts w:hint="default"/>
      </w:rPr>
    </w:lvl>
    <w:lvl w:ilvl="5">
      <w:start w:val="1"/>
      <w:numFmt w:val="decimal"/>
      <w:pStyle w:val="a"/>
      <w:isLgl/>
      <w:lvlText w:val="%1.%2.%3.%4.%5.%6."/>
      <w:lvlJc w:val="left"/>
      <w:pPr>
        <w:ind w:left="2149" w:hanging="1440"/>
      </w:pPr>
      <w:rPr>
        <w:rFonts w:hint="default"/>
      </w:rPr>
    </w:lvl>
    <w:lvl w:ilvl="6">
      <w:start w:val="1"/>
      <w:numFmt w:val="decimal"/>
      <w:pStyle w:val="a"/>
      <w:isLgl/>
      <w:lvlText w:val="%1.%2.%3.%4.%5.%6.%7."/>
      <w:lvlJc w:val="left"/>
      <w:pPr>
        <w:ind w:left="2509" w:hanging="1800"/>
      </w:pPr>
      <w:rPr>
        <w:rFonts w:hint="default"/>
      </w:rPr>
    </w:lvl>
    <w:lvl w:ilvl="7">
      <w:start w:val="1"/>
      <w:numFmt w:val="decimal"/>
      <w:pStyle w:val="a"/>
      <w:isLgl/>
      <w:lvlText w:val="%1.%2.%3.%4.%5.%6.%7.%8."/>
      <w:lvlJc w:val="left"/>
      <w:pPr>
        <w:ind w:left="2509" w:hanging="1800"/>
      </w:pPr>
      <w:rPr>
        <w:rFonts w:hint="default"/>
      </w:rPr>
    </w:lvl>
    <w:lvl w:ilvl="8">
      <w:start w:val="1"/>
      <w:numFmt w:val="decimal"/>
      <w:pStyle w:val="a"/>
      <w:isLgl/>
      <w:lvlText w:val="%1.%2.%3.%4.%5.%6.%7.%8.%9."/>
      <w:lvlJc w:val="left"/>
      <w:pPr>
        <w:ind w:left="2869" w:hanging="2160"/>
      </w:pPr>
      <w:rPr>
        <w:rFonts w:hint="default"/>
      </w:rPr>
    </w:lvl>
  </w:abstractNum>
  <w:abstractNum w:abstractNumId="6">
    <w:nsid w:val="25BC4423"/>
    <w:multiLevelType w:val="singleLevel"/>
    <w:tmpl w:val="893EA2E6"/>
    <w:lvl w:ilvl="0">
      <w:start w:val="1"/>
      <w:numFmt w:val="decimal"/>
      <w:lvlText w:val="%1."/>
      <w:lvlJc w:val="left"/>
      <w:pPr>
        <w:tabs>
          <w:tab w:val="num" w:pos="1069"/>
        </w:tabs>
        <w:ind w:left="1069" w:hanging="360"/>
      </w:pPr>
      <w:rPr>
        <w:rFonts w:hint="default"/>
      </w:rPr>
    </w:lvl>
  </w:abstractNum>
  <w:abstractNum w:abstractNumId="7">
    <w:nsid w:val="282F5D3E"/>
    <w:multiLevelType w:val="hybridMultilevel"/>
    <w:tmpl w:val="A7CAA1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10C5800"/>
    <w:multiLevelType w:val="hybridMultilevel"/>
    <w:tmpl w:val="625E26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D80544"/>
    <w:multiLevelType w:val="multilevel"/>
    <w:tmpl w:val="C8F6FF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38321365"/>
    <w:multiLevelType w:val="hybridMultilevel"/>
    <w:tmpl w:val="620E1C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B42765F"/>
    <w:multiLevelType w:val="singleLevel"/>
    <w:tmpl w:val="B31E247A"/>
    <w:lvl w:ilvl="0">
      <w:start w:val="1"/>
      <w:numFmt w:val="decimal"/>
      <w:lvlText w:val="%1."/>
      <w:lvlJc w:val="left"/>
      <w:pPr>
        <w:tabs>
          <w:tab w:val="num" w:pos="1069"/>
        </w:tabs>
        <w:ind w:left="1069" w:hanging="360"/>
      </w:pPr>
      <w:rPr>
        <w:rFonts w:hint="default"/>
      </w:rPr>
    </w:lvl>
  </w:abstractNum>
  <w:abstractNum w:abstractNumId="12">
    <w:nsid w:val="50F752DC"/>
    <w:multiLevelType w:val="hybridMultilevel"/>
    <w:tmpl w:val="57C0D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EB38D5"/>
    <w:multiLevelType w:val="hybridMultilevel"/>
    <w:tmpl w:val="B9C40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564E47"/>
    <w:multiLevelType w:val="singleLevel"/>
    <w:tmpl w:val="0419000F"/>
    <w:lvl w:ilvl="0">
      <w:start w:val="1"/>
      <w:numFmt w:val="decimal"/>
      <w:lvlText w:val="%1."/>
      <w:lvlJc w:val="left"/>
      <w:pPr>
        <w:tabs>
          <w:tab w:val="num" w:pos="360"/>
        </w:tabs>
        <w:ind w:left="360" w:hanging="360"/>
      </w:pPr>
    </w:lvl>
  </w:abstractNum>
  <w:abstractNum w:abstractNumId="15">
    <w:nsid w:val="586328A4"/>
    <w:multiLevelType w:val="hybridMultilevel"/>
    <w:tmpl w:val="AA0C37D0"/>
    <w:lvl w:ilvl="0" w:tplc="879014DA">
      <w:start w:val="1"/>
      <w:numFmt w:val="decimal"/>
      <w:lvlText w:val="%1."/>
      <w:lvlJc w:val="left"/>
      <w:pPr>
        <w:tabs>
          <w:tab w:val="num" w:pos="720"/>
        </w:tabs>
        <w:ind w:left="720" w:hanging="360"/>
      </w:pPr>
    </w:lvl>
    <w:lvl w:ilvl="1" w:tplc="681212BE">
      <w:numFmt w:val="none"/>
      <w:lvlText w:val=""/>
      <w:lvlJc w:val="left"/>
      <w:pPr>
        <w:tabs>
          <w:tab w:val="num" w:pos="360"/>
        </w:tabs>
      </w:pPr>
    </w:lvl>
    <w:lvl w:ilvl="2" w:tplc="4864A304">
      <w:numFmt w:val="none"/>
      <w:lvlText w:val=""/>
      <w:lvlJc w:val="left"/>
      <w:pPr>
        <w:tabs>
          <w:tab w:val="num" w:pos="360"/>
        </w:tabs>
      </w:pPr>
    </w:lvl>
    <w:lvl w:ilvl="3" w:tplc="540CA4EC">
      <w:numFmt w:val="none"/>
      <w:lvlText w:val=""/>
      <w:lvlJc w:val="left"/>
      <w:pPr>
        <w:tabs>
          <w:tab w:val="num" w:pos="360"/>
        </w:tabs>
      </w:pPr>
    </w:lvl>
    <w:lvl w:ilvl="4" w:tplc="8070EF16">
      <w:numFmt w:val="none"/>
      <w:lvlText w:val=""/>
      <w:lvlJc w:val="left"/>
      <w:pPr>
        <w:tabs>
          <w:tab w:val="num" w:pos="360"/>
        </w:tabs>
      </w:pPr>
    </w:lvl>
    <w:lvl w:ilvl="5" w:tplc="D7685802">
      <w:numFmt w:val="none"/>
      <w:lvlText w:val=""/>
      <w:lvlJc w:val="left"/>
      <w:pPr>
        <w:tabs>
          <w:tab w:val="num" w:pos="360"/>
        </w:tabs>
      </w:pPr>
    </w:lvl>
    <w:lvl w:ilvl="6" w:tplc="E1B67D3A">
      <w:numFmt w:val="none"/>
      <w:lvlText w:val=""/>
      <w:lvlJc w:val="left"/>
      <w:pPr>
        <w:tabs>
          <w:tab w:val="num" w:pos="360"/>
        </w:tabs>
      </w:pPr>
    </w:lvl>
    <w:lvl w:ilvl="7" w:tplc="9918C838">
      <w:numFmt w:val="none"/>
      <w:lvlText w:val=""/>
      <w:lvlJc w:val="left"/>
      <w:pPr>
        <w:tabs>
          <w:tab w:val="num" w:pos="360"/>
        </w:tabs>
      </w:pPr>
    </w:lvl>
    <w:lvl w:ilvl="8" w:tplc="8890770C">
      <w:numFmt w:val="none"/>
      <w:lvlText w:val=""/>
      <w:lvlJc w:val="left"/>
      <w:pPr>
        <w:tabs>
          <w:tab w:val="num" w:pos="360"/>
        </w:tabs>
      </w:pPr>
    </w:lvl>
  </w:abstractNum>
  <w:abstractNum w:abstractNumId="16">
    <w:nsid w:val="5CDF1F5E"/>
    <w:multiLevelType w:val="singleLevel"/>
    <w:tmpl w:val="1F86ACC6"/>
    <w:lvl w:ilvl="0">
      <w:numFmt w:val="bullet"/>
      <w:lvlText w:val="-"/>
      <w:lvlJc w:val="left"/>
      <w:pPr>
        <w:tabs>
          <w:tab w:val="num" w:pos="360"/>
        </w:tabs>
        <w:ind w:left="360" w:hanging="360"/>
      </w:pPr>
      <w:rPr>
        <w:rFonts w:hint="default"/>
      </w:rPr>
    </w:lvl>
  </w:abstractNum>
  <w:abstractNum w:abstractNumId="17">
    <w:nsid w:val="5F7D0844"/>
    <w:multiLevelType w:val="hybridMultilevel"/>
    <w:tmpl w:val="93B4D9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67E16FE9"/>
    <w:multiLevelType w:val="multilevel"/>
    <w:tmpl w:val="F586E21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6054"/>
        </w:tabs>
        <w:ind w:left="6054" w:hanging="180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832"/>
        </w:tabs>
        <w:ind w:left="7832" w:hanging="2160"/>
      </w:pPr>
      <w:rPr>
        <w:rFonts w:hint="default"/>
      </w:rPr>
    </w:lvl>
  </w:abstractNum>
  <w:abstractNum w:abstractNumId="1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6A7551CC"/>
    <w:multiLevelType w:val="hybridMultilevel"/>
    <w:tmpl w:val="EA4857EE"/>
    <w:lvl w:ilvl="0" w:tplc="0BF04D0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41A677E"/>
    <w:multiLevelType w:val="hybridMultilevel"/>
    <w:tmpl w:val="40C2E0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74FE79CD"/>
    <w:multiLevelType w:val="hybridMultilevel"/>
    <w:tmpl w:val="04F46D38"/>
    <w:lvl w:ilvl="0" w:tplc="7352A6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C8C6794"/>
    <w:multiLevelType w:val="singleLevel"/>
    <w:tmpl w:val="0419000F"/>
    <w:lvl w:ilvl="0">
      <w:start w:val="1"/>
      <w:numFmt w:val="decimal"/>
      <w:lvlText w:val="%1."/>
      <w:lvlJc w:val="left"/>
      <w:pPr>
        <w:tabs>
          <w:tab w:val="num" w:pos="360"/>
        </w:tabs>
        <w:ind w:left="360" w:hanging="360"/>
      </w:pPr>
    </w:lvl>
  </w:abstractNum>
  <w:abstractNum w:abstractNumId="24">
    <w:nsid w:val="7CEA0337"/>
    <w:multiLevelType w:val="singleLevel"/>
    <w:tmpl w:val="F52EAAB8"/>
    <w:lvl w:ilvl="0">
      <w:start w:val="3"/>
      <w:numFmt w:val="bullet"/>
      <w:lvlText w:val="-"/>
      <w:lvlJc w:val="left"/>
      <w:pPr>
        <w:tabs>
          <w:tab w:val="num" w:pos="1069"/>
        </w:tabs>
        <w:ind w:left="1069" w:hanging="360"/>
      </w:pPr>
      <w:rPr>
        <w:rFonts w:hint="default"/>
      </w:rPr>
    </w:lvl>
  </w:abstractNum>
  <w:abstractNum w:abstractNumId="2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6">
    <w:nsid w:val="7EEE538C"/>
    <w:multiLevelType w:val="hybridMultilevel"/>
    <w:tmpl w:val="B4CC92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FE4177E"/>
    <w:multiLevelType w:val="hybridMultilevel"/>
    <w:tmpl w:val="F6C6B9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0"/>
  </w:num>
  <w:num w:numId="3">
    <w:abstractNumId w:val="23"/>
  </w:num>
  <w:num w:numId="4">
    <w:abstractNumId w:val="14"/>
  </w:num>
  <w:num w:numId="5">
    <w:abstractNumId w:val="26"/>
  </w:num>
  <w:num w:numId="6">
    <w:abstractNumId w:val="27"/>
  </w:num>
  <w:num w:numId="7">
    <w:abstractNumId w:val="7"/>
  </w:num>
  <w:num w:numId="8">
    <w:abstractNumId w:val="1"/>
  </w:num>
  <w:num w:numId="9">
    <w:abstractNumId w:val="8"/>
  </w:num>
  <w:num w:numId="10">
    <w:abstractNumId w:val="3"/>
  </w:num>
  <w:num w:numId="11">
    <w:abstractNumId w:val="9"/>
  </w:num>
  <w:num w:numId="12">
    <w:abstractNumId w:val="2"/>
  </w:num>
  <w:num w:numId="13">
    <w:abstractNumId w:val="17"/>
  </w:num>
  <w:num w:numId="14">
    <w:abstractNumId w:val="20"/>
  </w:num>
  <w:num w:numId="15">
    <w:abstractNumId w:val="22"/>
  </w:num>
  <w:num w:numId="16">
    <w:abstractNumId w:val="21"/>
  </w:num>
  <w:num w:numId="17">
    <w:abstractNumId w:val="15"/>
  </w:num>
  <w:num w:numId="18">
    <w:abstractNumId w:val="13"/>
  </w:num>
  <w:num w:numId="19">
    <w:abstractNumId w:val="5"/>
  </w:num>
  <w:num w:numId="20">
    <w:abstractNumId w:val="4"/>
  </w:num>
  <w:num w:numId="21">
    <w:abstractNumId w:val="24"/>
  </w:num>
  <w:num w:numId="22">
    <w:abstractNumId w:val="6"/>
  </w:num>
  <w:num w:numId="23">
    <w:abstractNumId w:val="18"/>
  </w:num>
  <w:num w:numId="24">
    <w:abstractNumId w:val="11"/>
  </w:num>
  <w:num w:numId="25">
    <w:abstractNumId w:val="12"/>
  </w:num>
  <w:num w:numId="26">
    <w:abstractNumId w:val="10"/>
  </w:num>
  <w:num w:numId="27">
    <w:abstractNumId w:val="2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6238"/>
    <w:rsid w:val="00006943"/>
    <w:rsid w:val="000074BC"/>
    <w:rsid w:val="00027AB6"/>
    <w:rsid w:val="00044715"/>
    <w:rsid w:val="000A076B"/>
    <w:rsid w:val="000C25DC"/>
    <w:rsid w:val="000D75B4"/>
    <w:rsid w:val="001525ED"/>
    <w:rsid w:val="0018461B"/>
    <w:rsid w:val="00185D06"/>
    <w:rsid w:val="001C369D"/>
    <w:rsid w:val="001E3273"/>
    <w:rsid w:val="00203747"/>
    <w:rsid w:val="002227AB"/>
    <w:rsid w:val="00230C0F"/>
    <w:rsid w:val="00254F7C"/>
    <w:rsid w:val="0026450A"/>
    <w:rsid w:val="002751EE"/>
    <w:rsid w:val="002A19D6"/>
    <w:rsid w:val="002D2BFE"/>
    <w:rsid w:val="003117D1"/>
    <w:rsid w:val="003407F1"/>
    <w:rsid w:val="00361A5F"/>
    <w:rsid w:val="0038744B"/>
    <w:rsid w:val="00390879"/>
    <w:rsid w:val="003D28AB"/>
    <w:rsid w:val="003E201F"/>
    <w:rsid w:val="003F56A2"/>
    <w:rsid w:val="0042242D"/>
    <w:rsid w:val="00423AE1"/>
    <w:rsid w:val="00441F55"/>
    <w:rsid w:val="004633ED"/>
    <w:rsid w:val="00465FDC"/>
    <w:rsid w:val="004A5BDB"/>
    <w:rsid w:val="004D7CA8"/>
    <w:rsid w:val="004F055C"/>
    <w:rsid w:val="004F7760"/>
    <w:rsid w:val="0050300F"/>
    <w:rsid w:val="005143DE"/>
    <w:rsid w:val="00557D88"/>
    <w:rsid w:val="00563BA6"/>
    <w:rsid w:val="005672BA"/>
    <w:rsid w:val="00572E47"/>
    <w:rsid w:val="00583F3B"/>
    <w:rsid w:val="00584967"/>
    <w:rsid w:val="005B04E8"/>
    <w:rsid w:val="005F3FA7"/>
    <w:rsid w:val="005F4B33"/>
    <w:rsid w:val="005F6329"/>
    <w:rsid w:val="00640D05"/>
    <w:rsid w:val="006442C0"/>
    <w:rsid w:val="00653E33"/>
    <w:rsid w:val="00684E88"/>
    <w:rsid w:val="0068750F"/>
    <w:rsid w:val="006875E8"/>
    <w:rsid w:val="0068795E"/>
    <w:rsid w:val="006B6A1C"/>
    <w:rsid w:val="006E3FF6"/>
    <w:rsid w:val="006E6AFD"/>
    <w:rsid w:val="00700A43"/>
    <w:rsid w:val="00720EDC"/>
    <w:rsid w:val="0072248E"/>
    <w:rsid w:val="00725EB1"/>
    <w:rsid w:val="00731567"/>
    <w:rsid w:val="007A574D"/>
    <w:rsid w:val="007B1284"/>
    <w:rsid w:val="007C1C0A"/>
    <w:rsid w:val="008135A3"/>
    <w:rsid w:val="008B33E7"/>
    <w:rsid w:val="008E1CE2"/>
    <w:rsid w:val="008E30DF"/>
    <w:rsid w:val="008F656D"/>
    <w:rsid w:val="00916E2A"/>
    <w:rsid w:val="0092778F"/>
    <w:rsid w:val="00961A5C"/>
    <w:rsid w:val="00970172"/>
    <w:rsid w:val="00990C1F"/>
    <w:rsid w:val="0099170F"/>
    <w:rsid w:val="009A221A"/>
    <w:rsid w:val="009B66EF"/>
    <w:rsid w:val="009F20C0"/>
    <w:rsid w:val="00A23FA9"/>
    <w:rsid w:val="00A742E6"/>
    <w:rsid w:val="00A859FB"/>
    <w:rsid w:val="00AD10AC"/>
    <w:rsid w:val="00AE7091"/>
    <w:rsid w:val="00B35785"/>
    <w:rsid w:val="00B411AC"/>
    <w:rsid w:val="00BA61B8"/>
    <w:rsid w:val="00CA0E44"/>
    <w:rsid w:val="00CB50F0"/>
    <w:rsid w:val="00CD6238"/>
    <w:rsid w:val="00CE62AC"/>
    <w:rsid w:val="00D456A0"/>
    <w:rsid w:val="00D60F56"/>
    <w:rsid w:val="00D651E7"/>
    <w:rsid w:val="00D81FAA"/>
    <w:rsid w:val="00D932C4"/>
    <w:rsid w:val="00DE497E"/>
    <w:rsid w:val="00DE4C7B"/>
    <w:rsid w:val="00E53760"/>
    <w:rsid w:val="00E56DE9"/>
    <w:rsid w:val="00E74418"/>
    <w:rsid w:val="00E74B16"/>
    <w:rsid w:val="00E8769B"/>
    <w:rsid w:val="00ED6B6C"/>
    <w:rsid w:val="00F211DB"/>
    <w:rsid w:val="00F96B85"/>
    <w:rsid w:val="00FA3271"/>
    <w:rsid w:val="00FB4FCF"/>
    <w:rsid w:val="00FB6D23"/>
    <w:rsid w:val="00FF5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E8769B"/>
    <w:pPr>
      <w:ind w:firstLine="567"/>
      <w:jc w:val="both"/>
    </w:pPr>
    <w:rPr>
      <w:rFonts w:ascii="Arial" w:hAnsi="Arial"/>
      <w:sz w:val="24"/>
      <w:szCs w:val="24"/>
    </w:rPr>
  </w:style>
  <w:style w:type="paragraph" w:styleId="1">
    <w:name w:val="heading 1"/>
    <w:aliases w:val="!Части документа"/>
    <w:basedOn w:val="a"/>
    <w:next w:val="a"/>
    <w:qFormat/>
    <w:rsid w:val="00E8769B"/>
    <w:pPr>
      <w:jc w:val="center"/>
      <w:outlineLvl w:val="0"/>
    </w:pPr>
    <w:rPr>
      <w:rFonts w:cs="Arial"/>
      <w:b/>
      <w:bCs/>
      <w:kern w:val="32"/>
      <w:sz w:val="32"/>
      <w:szCs w:val="32"/>
    </w:rPr>
  </w:style>
  <w:style w:type="paragraph" w:styleId="2">
    <w:name w:val="heading 2"/>
    <w:aliases w:val="!Разделы документа"/>
    <w:basedOn w:val="a"/>
    <w:qFormat/>
    <w:rsid w:val="00E8769B"/>
    <w:pPr>
      <w:jc w:val="center"/>
      <w:outlineLvl w:val="1"/>
    </w:pPr>
    <w:rPr>
      <w:rFonts w:cs="Arial"/>
      <w:b/>
      <w:bCs/>
      <w:iCs/>
      <w:sz w:val="30"/>
      <w:szCs w:val="28"/>
    </w:rPr>
  </w:style>
  <w:style w:type="paragraph" w:styleId="3">
    <w:name w:val="heading 3"/>
    <w:aliases w:val="!Главы документа"/>
    <w:basedOn w:val="a"/>
    <w:qFormat/>
    <w:rsid w:val="00E8769B"/>
    <w:pPr>
      <w:outlineLvl w:val="2"/>
    </w:pPr>
    <w:rPr>
      <w:rFonts w:cs="Arial"/>
      <w:b/>
      <w:bCs/>
      <w:sz w:val="28"/>
      <w:szCs w:val="26"/>
    </w:rPr>
  </w:style>
  <w:style w:type="paragraph" w:styleId="4">
    <w:name w:val="heading 4"/>
    <w:aliases w:val="!Параграфы/Статьи документа"/>
    <w:basedOn w:val="a"/>
    <w:link w:val="40"/>
    <w:qFormat/>
    <w:rsid w:val="00E8769B"/>
    <w:pPr>
      <w:outlineLvl w:val="3"/>
    </w:pPr>
    <w:rPr>
      <w:b/>
      <w:bCs/>
      <w:sz w:val="26"/>
      <w:szCs w:val="28"/>
    </w:rPr>
  </w:style>
  <w:style w:type="character" w:default="1" w:styleId="a0">
    <w:name w:val="Default Paragraph Font"/>
    <w:semiHidden/>
    <w:rsid w:val="00E8769B"/>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E8769B"/>
  </w:style>
  <w:style w:type="paragraph" w:styleId="a3">
    <w:name w:val="Body Text"/>
    <w:basedOn w:val="a"/>
    <w:rPr>
      <w:b/>
      <w:sz w:val="28"/>
    </w:rPr>
  </w:style>
  <w:style w:type="paragraph" w:styleId="a4">
    <w:name w:val="caption"/>
    <w:basedOn w:val="a"/>
    <w:next w:val="a"/>
    <w:qFormat/>
    <w:pPr>
      <w:jc w:val="center"/>
    </w:pPr>
    <w:rPr>
      <w:b/>
      <w:sz w:val="28"/>
    </w:rPr>
  </w:style>
  <w:style w:type="paragraph" w:styleId="30">
    <w:name w:val="Body Text 3"/>
    <w:basedOn w:val="a"/>
    <w:pPr>
      <w:jc w:val="center"/>
    </w:pPr>
    <w:rPr>
      <w:bCs/>
      <w:sz w:val="28"/>
    </w:rPr>
  </w:style>
  <w:style w:type="paragraph" w:styleId="20">
    <w:name w:val="Body Text 2"/>
    <w:basedOn w:val="a"/>
    <w:rPr>
      <w:bCs/>
      <w:sz w:val="28"/>
    </w:rPr>
  </w:style>
  <w:style w:type="paragraph" w:styleId="a5">
    <w:name w:val="Body Text Indent"/>
    <w:basedOn w:val="a"/>
    <w:pPr>
      <w:ind w:firstLine="720"/>
    </w:pPr>
    <w:rPr>
      <w:bCs/>
      <w:sz w:val="28"/>
    </w:rPr>
  </w:style>
  <w:style w:type="paragraph" w:styleId="21">
    <w:name w:val="Body Text Indent 2"/>
    <w:basedOn w:val="a"/>
    <w:pPr>
      <w:ind w:firstLine="1080"/>
    </w:pPr>
    <w:rPr>
      <w:sz w:val="28"/>
    </w:rPr>
  </w:style>
  <w:style w:type="paragraph" w:styleId="31">
    <w:name w:val="Body Text Indent 3"/>
    <w:basedOn w:val="a"/>
    <w:pPr>
      <w:ind w:firstLine="1080"/>
    </w:pPr>
    <w:rPr>
      <w:sz w:val="28"/>
    </w:rPr>
  </w:style>
  <w:style w:type="paragraph" w:customStyle="1" w:styleId="ConsPlusNormal">
    <w:name w:val="ConsPlusNormal"/>
    <w:rsid w:val="00720EDC"/>
    <w:pPr>
      <w:widowControl w:val="0"/>
      <w:autoSpaceDE w:val="0"/>
      <w:autoSpaceDN w:val="0"/>
    </w:pPr>
    <w:rPr>
      <w:rFonts w:ascii="Calibri" w:eastAsia="Calibri" w:hAnsi="Calibri" w:cs="Calibri"/>
      <w:sz w:val="22"/>
    </w:rPr>
  </w:style>
  <w:style w:type="paragraph" w:styleId="a6">
    <w:name w:val="header"/>
    <w:basedOn w:val="a"/>
    <w:link w:val="a7"/>
    <w:rsid w:val="004A5BDB"/>
    <w:pPr>
      <w:tabs>
        <w:tab w:val="center" w:pos="4677"/>
        <w:tab w:val="right" w:pos="9355"/>
      </w:tabs>
    </w:pPr>
  </w:style>
  <w:style w:type="character" w:customStyle="1" w:styleId="a7">
    <w:name w:val="Верхний колонтитул Знак"/>
    <w:basedOn w:val="a0"/>
    <w:link w:val="a6"/>
    <w:rsid w:val="004A5BDB"/>
  </w:style>
  <w:style w:type="character" w:customStyle="1" w:styleId="40">
    <w:name w:val="Заголовок 4 Знак"/>
    <w:link w:val="4"/>
    <w:rsid w:val="002227AB"/>
    <w:rPr>
      <w:rFonts w:ascii="Arial" w:hAnsi="Arial"/>
      <w:b/>
      <w:bCs/>
      <w:sz w:val="26"/>
      <w:szCs w:val="28"/>
    </w:rPr>
  </w:style>
  <w:style w:type="character" w:styleId="HTML">
    <w:name w:val="HTML Variable"/>
    <w:aliases w:val="!Ссылки в документе"/>
    <w:rsid w:val="00E8769B"/>
    <w:rPr>
      <w:rFonts w:ascii="Arial" w:hAnsi="Arial"/>
      <w:b w:val="0"/>
      <w:i w:val="0"/>
      <w:iCs/>
      <w:color w:val="0000FF"/>
      <w:sz w:val="24"/>
      <w:u w:val="none"/>
    </w:rPr>
  </w:style>
  <w:style w:type="paragraph" w:styleId="a8">
    <w:name w:val="annotation text"/>
    <w:aliases w:val="!Равноширинный текст документа"/>
    <w:basedOn w:val="a"/>
    <w:link w:val="a9"/>
    <w:rsid w:val="00E8769B"/>
    <w:rPr>
      <w:rFonts w:ascii="Courier" w:hAnsi="Courier"/>
      <w:sz w:val="22"/>
      <w:szCs w:val="20"/>
    </w:rPr>
  </w:style>
  <w:style w:type="character" w:customStyle="1" w:styleId="a9">
    <w:name w:val="Текст примечания Знак"/>
    <w:link w:val="a8"/>
    <w:rsid w:val="002227AB"/>
    <w:rPr>
      <w:rFonts w:ascii="Courier" w:hAnsi="Courier"/>
      <w:sz w:val="22"/>
    </w:rPr>
  </w:style>
  <w:style w:type="paragraph" w:customStyle="1" w:styleId="Title">
    <w:name w:val="Title!Название НПА"/>
    <w:basedOn w:val="a"/>
    <w:rsid w:val="00E8769B"/>
    <w:pPr>
      <w:spacing w:before="240" w:after="60"/>
      <w:jc w:val="center"/>
      <w:outlineLvl w:val="0"/>
    </w:pPr>
    <w:rPr>
      <w:rFonts w:cs="Arial"/>
      <w:b/>
      <w:bCs/>
      <w:kern w:val="28"/>
      <w:sz w:val="32"/>
      <w:szCs w:val="32"/>
    </w:rPr>
  </w:style>
  <w:style w:type="character" w:styleId="aa">
    <w:name w:val="Hyperlink"/>
    <w:rsid w:val="00E8769B"/>
    <w:rPr>
      <w:color w:val="0000FF"/>
      <w:u w:val="none"/>
    </w:rPr>
  </w:style>
  <w:style w:type="paragraph" w:styleId="ab">
    <w:name w:val="footer"/>
    <w:basedOn w:val="a"/>
    <w:link w:val="ac"/>
    <w:rsid w:val="002227AB"/>
    <w:pPr>
      <w:tabs>
        <w:tab w:val="center" w:pos="4677"/>
        <w:tab w:val="right" w:pos="9355"/>
      </w:tabs>
    </w:pPr>
  </w:style>
  <w:style w:type="character" w:customStyle="1" w:styleId="ac">
    <w:name w:val="Нижний колонтитул Знак"/>
    <w:link w:val="ab"/>
    <w:rsid w:val="002227AB"/>
    <w:rPr>
      <w:rFonts w:ascii="Arial" w:hAnsi="Arial"/>
      <w:sz w:val="24"/>
      <w:szCs w:val="24"/>
    </w:rPr>
  </w:style>
  <w:style w:type="paragraph" w:customStyle="1" w:styleId="Application">
    <w:name w:val="Application!Приложение"/>
    <w:rsid w:val="00E8769B"/>
    <w:pPr>
      <w:spacing w:before="120" w:after="120"/>
      <w:jc w:val="right"/>
    </w:pPr>
    <w:rPr>
      <w:rFonts w:ascii="Arial" w:hAnsi="Arial" w:cs="Arial"/>
      <w:b/>
      <w:bCs/>
      <w:kern w:val="28"/>
      <w:sz w:val="32"/>
      <w:szCs w:val="32"/>
    </w:rPr>
  </w:style>
  <w:style w:type="paragraph" w:customStyle="1" w:styleId="Table">
    <w:name w:val="Table!Таблица"/>
    <w:rsid w:val="00E8769B"/>
    <w:rPr>
      <w:rFonts w:ascii="Arial" w:hAnsi="Arial" w:cs="Arial"/>
      <w:bCs/>
      <w:kern w:val="28"/>
      <w:sz w:val="24"/>
      <w:szCs w:val="32"/>
    </w:rPr>
  </w:style>
  <w:style w:type="paragraph" w:customStyle="1" w:styleId="Table0">
    <w:name w:val="Table!"/>
    <w:next w:val="Table"/>
    <w:rsid w:val="00E8769B"/>
    <w:pPr>
      <w:jc w:val="center"/>
    </w:pPr>
    <w:rPr>
      <w:rFonts w:ascii="Arial" w:hAnsi="Arial" w:cs="Arial"/>
      <w:b/>
      <w:bCs/>
      <w:kern w:val="28"/>
      <w:sz w:val="24"/>
      <w:szCs w:val="32"/>
    </w:rPr>
  </w:style>
  <w:style w:type="paragraph" w:customStyle="1" w:styleId="NumberAndDate">
    <w:name w:val="NumberAndDate"/>
    <w:aliases w:val="!Дата и Номер"/>
    <w:qFormat/>
    <w:rsid w:val="00E8769B"/>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37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7</Pages>
  <Words>1659</Words>
  <Characters>9459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lpstr>
    </vt:vector>
  </TitlesOfParts>
  <Company>Избирком</Company>
  <LinksUpToDate>false</LinksUpToDate>
  <CharactersWithSpaces>11096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Медьведева Анастасия Игоревна</dc:creator>
  <cp:keywords/>
  <cp:lastModifiedBy>Медьведева Анастасия Игоревна</cp:lastModifiedBy>
  <cp:revision>1</cp:revision>
  <cp:lastPrinted>2016-02-29T10:31:00Z</cp:lastPrinted>
  <dcterms:created xsi:type="dcterms:W3CDTF">2018-02-07T06:14:00Z</dcterms:created>
  <dcterms:modified xsi:type="dcterms:W3CDTF">2018-02-07T06:15:00Z</dcterms:modified>
</cp:coreProperties>
</file>