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051" w:rsidRDefault="00354051" w:rsidP="00354051">
      <w:pPr>
        <w:pStyle w:val="Style3"/>
        <w:widowControl/>
        <w:spacing w:line="276" w:lineRule="auto"/>
        <w:rPr>
          <w:sz w:val="28"/>
          <w:szCs w:val="28"/>
        </w:rPr>
      </w:pPr>
      <w:r w:rsidRPr="00354051">
        <w:rPr>
          <w:sz w:val="28"/>
          <w:szCs w:val="28"/>
        </w:rPr>
        <w:t>03 марта 2016 года проведено заседание 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интересов. Темой заседания было рассмотрение уведомления заместителя главы администрации Бобровского муниципального района Воронежской области о возможном возникновении конфликта интересов при исполнении служебных обязанностей</w:t>
      </w:r>
      <w:r>
        <w:rPr>
          <w:sz w:val="28"/>
          <w:szCs w:val="28"/>
        </w:rPr>
        <w:t>; о</w:t>
      </w:r>
      <w:r w:rsidRPr="00354051">
        <w:rPr>
          <w:sz w:val="28"/>
          <w:szCs w:val="28"/>
        </w:rPr>
        <w:t xml:space="preserve"> мерах, необходимых для предотвращения (урегулирования) конфликта интересов</w:t>
      </w:r>
      <w:r>
        <w:rPr>
          <w:sz w:val="28"/>
          <w:szCs w:val="28"/>
        </w:rPr>
        <w:t>.</w:t>
      </w:r>
    </w:p>
    <w:p w:rsidR="00354051" w:rsidRDefault="00354051" w:rsidP="00354051">
      <w:pPr>
        <w:pStyle w:val="Style3"/>
        <w:widowControl/>
        <w:spacing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По итогу заседания комиссии установлено, </w:t>
      </w:r>
      <w:r w:rsidRPr="00AD593A">
        <w:rPr>
          <w:sz w:val="26"/>
          <w:szCs w:val="26"/>
        </w:rPr>
        <w:t xml:space="preserve">что </w:t>
      </w:r>
      <w:r>
        <w:rPr>
          <w:sz w:val="26"/>
          <w:szCs w:val="26"/>
        </w:rPr>
        <w:t xml:space="preserve">при исполнении должностных обязанностей заместителем главы администрации Бобровского муниципального района Воронежской области конфликт интересов возможен, </w:t>
      </w:r>
      <w:r w:rsidR="004353B7">
        <w:rPr>
          <w:sz w:val="26"/>
          <w:szCs w:val="26"/>
        </w:rPr>
        <w:t>приняты меры к его урегулированию.</w:t>
      </w:r>
    </w:p>
    <w:p w:rsidR="00BD6836" w:rsidRDefault="00BD6836" w:rsidP="00354051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6"/>
          <w:szCs w:val="26"/>
        </w:rPr>
        <w:t xml:space="preserve">Также было проведено заседание </w:t>
      </w:r>
      <w:r w:rsidRPr="0035405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вопросу рассмотрения уведомления руководителя отдела главного архитектора администрации Бобровского муниципального района Воронежской области </w:t>
      </w:r>
      <w:r w:rsidRPr="00354051">
        <w:rPr>
          <w:sz w:val="28"/>
          <w:szCs w:val="28"/>
        </w:rPr>
        <w:t>о возможном возникновении конфликта интересов при исполнении служебных обязанностей</w:t>
      </w:r>
      <w:r>
        <w:rPr>
          <w:sz w:val="28"/>
          <w:szCs w:val="28"/>
        </w:rPr>
        <w:t>; о</w:t>
      </w:r>
      <w:r w:rsidRPr="00354051">
        <w:rPr>
          <w:sz w:val="28"/>
          <w:szCs w:val="28"/>
        </w:rPr>
        <w:t xml:space="preserve"> мерах, необходимых для предотвращения (урегулирования) конфликта интересов</w:t>
      </w:r>
      <w:r>
        <w:rPr>
          <w:sz w:val="28"/>
          <w:szCs w:val="28"/>
        </w:rPr>
        <w:t>.</w:t>
      </w:r>
    </w:p>
    <w:p w:rsidR="00BD6836" w:rsidRDefault="00BD6836" w:rsidP="00BD6836">
      <w:pPr>
        <w:pStyle w:val="Style3"/>
        <w:widowControl/>
        <w:spacing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По итогу заседания комиссии установлено, </w:t>
      </w:r>
      <w:r w:rsidRPr="00AD593A">
        <w:rPr>
          <w:sz w:val="26"/>
          <w:szCs w:val="26"/>
        </w:rPr>
        <w:t xml:space="preserve">что </w:t>
      </w:r>
      <w:r>
        <w:rPr>
          <w:sz w:val="26"/>
          <w:szCs w:val="26"/>
        </w:rPr>
        <w:t xml:space="preserve">при исполнении должностных обязанностей </w:t>
      </w:r>
      <w:r>
        <w:rPr>
          <w:sz w:val="28"/>
          <w:szCs w:val="28"/>
        </w:rPr>
        <w:t>руководителем отдела главного архитектора</w:t>
      </w:r>
      <w:r>
        <w:rPr>
          <w:sz w:val="26"/>
          <w:szCs w:val="26"/>
        </w:rPr>
        <w:t xml:space="preserve"> конфликт интересов возможен, приняты меры к его урегулированию.</w:t>
      </w:r>
    </w:p>
    <w:p w:rsidR="00BD6836" w:rsidRPr="00354051" w:rsidRDefault="00BD6836" w:rsidP="00354051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354051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202ADC"/>
    <w:rsid w:val="00256365"/>
    <w:rsid w:val="002C01F2"/>
    <w:rsid w:val="00301BDF"/>
    <w:rsid w:val="00354051"/>
    <w:rsid w:val="003C1D85"/>
    <w:rsid w:val="003D66ED"/>
    <w:rsid w:val="004148CD"/>
    <w:rsid w:val="004353B7"/>
    <w:rsid w:val="00484A34"/>
    <w:rsid w:val="0056648F"/>
    <w:rsid w:val="005C2F3E"/>
    <w:rsid w:val="005C6B2B"/>
    <w:rsid w:val="00661864"/>
    <w:rsid w:val="00677723"/>
    <w:rsid w:val="007C5425"/>
    <w:rsid w:val="007D54E8"/>
    <w:rsid w:val="007D7DAB"/>
    <w:rsid w:val="009F3E57"/>
    <w:rsid w:val="00AE582D"/>
    <w:rsid w:val="00B1291C"/>
    <w:rsid w:val="00B44E34"/>
    <w:rsid w:val="00B5036A"/>
    <w:rsid w:val="00B604E8"/>
    <w:rsid w:val="00B61222"/>
    <w:rsid w:val="00BD6836"/>
    <w:rsid w:val="00C15070"/>
    <w:rsid w:val="00DC66B9"/>
    <w:rsid w:val="00E30B54"/>
    <w:rsid w:val="00E91C7F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3</cp:revision>
  <cp:lastPrinted>2025-06-17T14:39:00Z</cp:lastPrinted>
  <dcterms:created xsi:type="dcterms:W3CDTF">2025-06-27T06:57:00Z</dcterms:created>
  <dcterms:modified xsi:type="dcterms:W3CDTF">2025-06-27T07:01:00Z</dcterms:modified>
</cp:coreProperties>
</file>