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93" w:rsidRDefault="00085193" w:rsidP="00085193">
      <w:pPr>
        <w:ind w:firstLine="567"/>
        <w:rPr>
          <w:b/>
          <w:bCs/>
          <w:sz w:val="30"/>
        </w:rPr>
      </w:pPr>
      <w:r>
        <w:rPr>
          <w:b/>
          <w:bCs/>
          <w:sz w:val="30"/>
        </w:rPr>
        <w:t>ПРОЕКТ</w:t>
      </w:r>
      <w:bookmarkStart w:id="0" w:name="_GoBack"/>
      <w:bookmarkEnd w:id="0"/>
    </w:p>
    <w:p w:rsidR="00085193" w:rsidRDefault="00085193" w:rsidP="00CA1F23">
      <w:pPr>
        <w:ind w:firstLine="567"/>
        <w:jc w:val="center"/>
        <w:rPr>
          <w:b/>
          <w:bCs/>
          <w:sz w:val="30"/>
        </w:rPr>
      </w:pPr>
    </w:p>
    <w:p w:rsidR="00F8234F" w:rsidRPr="00C30AF0" w:rsidRDefault="004E0B46" w:rsidP="00CA1F23">
      <w:pPr>
        <w:ind w:firstLine="567"/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s1026" type="#_x0000_t75" style="position:absolute;left:0;text-align:left;margin-left:225.5pt;margin-top:-58.3pt;width:41.5pt;height:51pt;z-index:3;visibility:visible" strokeweight="0">
            <v:imagedata r:id="rId8" o:title=""/>
            <w10:wrap type="topAndBottom"/>
          </v:shape>
        </w:pict>
      </w:r>
      <w:r w:rsidR="00F8234F" w:rsidRPr="00C30AF0">
        <w:rPr>
          <w:b/>
          <w:bCs/>
          <w:sz w:val="30"/>
        </w:rPr>
        <w:t>А</w:t>
      </w:r>
      <w:r w:rsidR="00F8234F" w:rsidRPr="00C30AF0">
        <w:rPr>
          <w:b/>
          <w:bCs/>
        </w:rPr>
        <w:t xml:space="preserve">ДМИНИСТРАЦИЯ </w:t>
      </w:r>
      <w:r w:rsidR="00F8234F" w:rsidRPr="00C30AF0">
        <w:rPr>
          <w:b/>
          <w:bCs/>
          <w:sz w:val="30"/>
        </w:rPr>
        <w:t>Б</w:t>
      </w:r>
      <w:r w:rsidR="00F8234F" w:rsidRPr="00C30AF0">
        <w:rPr>
          <w:b/>
          <w:bCs/>
        </w:rPr>
        <w:t>ОБРОВСКОГО МУНИЦИПАЛЬНОГО РАЙОНА</w:t>
      </w:r>
    </w:p>
    <w:p w:rsidR="00F8234F" w:rsidRPr="00C30AF0" w:rsidRDefault="00F8234F" w:rsidP="00CA1F23">
      <w:pPr>
        <w:pStyle w:val="a4"/>
        <w:ind w:firstLine="567"/>
      </w:pPr>
      <w:r w:rsidRPr="00C30AF0">
        <w:rPr>
          <w:sz w:val="30"/>
        </w:rPr>
        <w:t>В</w:t>
      </w:r>
      <w:r w:rsidRPr="00C30AF0">
        <w:t>ОРОНЕЖСКОЙ ОБЛАСТИ</w:t>
      </w:r>
    </w:p>
    <w:p w:rsidR="00F8234F" w:rsidRPr="00C30AF0" w:rsidRDefault="00F8234F" w:rsidP="00CA1F23">
      <w:pPr>
        <w:ind w:firstLine="567"/>
        <w:jc w:val="center"/>
        <w:rPr>
          <w:b/>
          <w:sz w:val="10"/>
        </w:rPr>
      </w:pPr>
    </w:p>
    <w:p w:rsidR="00F8234F" w:rsidRPr="00C30AF0" w:rsidRDefault="00F8234F" w:rsidP="00CA1F23">
      <w:pPr>
        <w:pStyle w:val="3"/>
        <w:ind w:firstLine="567"/>
      </w:pPr>
      <w:r w:rsidRPr="00C30AF0">
        <w:t>П О С Т А Н О В Л Е Н И Е</w:t>
      </w:r>
    </w:p>
    <w:p w:rsidR="00F8234F" w:rsidRPr="00C30AF0" w:rsidRDefault="00F8234F" w:rsidP="00CA1F23">
      <w:pPr>
        <w:ind w:firstLine="567"/>
        <w:rPr>
          <w:b/>
          <w:sz w:val="20"/>
        </w:rPr>
      </w:pPr>
    </w:p>
    <w:p w:rsidR="00F8234F" w:rsidRPr="00974898" w:rsidRDefault="00F8234F" w:rsidP="00CA1F23">
      <w:pPr>
        <w:rPr>
          <w:sz w:val="24"/>
        </w:rPr>
      </w:pPr>
      <w:r w:rsidRPr="00C30AF0">
        <w:rPr>
          <w:sz w:val="24"/>
        </w:rPr>
        <w:t xml:space="preserve">От </w:t>
      </w:r>
      <w:r w:rsidR="00302AE5">
        <w:rPr>
          <w:sz w:val="24"/>
        </w:rPr>
        <w:t>__________________</w:t>
      </w:r>
      <w:r w:rsidR="004E3104">
        <w:rPr>
          <w:sz w:val="24"/>
        </w:rPr>
        <w:t xml:space="preserve">2018 г. </w:t>
      </w:r>
      <w:r w:rsidRPr="00974898">
        <w:rPr>
          <w:sz w:val="24"/>
        </w:rPr>
        <w:t xml:space="preserve"> № </w:t>
      </w:r>
      <w:r w:rsidR="00974898">
        <w:rPr>
          <w:sz w:val="24"/>
        </w:rPr>
        <w:t>_______</w:t>
      </w:r>
    </w:p>
    <w:p w:rsidR="00F8234F" w:rsidRPr="00302AE5" w:rsidRDefault="00AF0783" w:rsidP="00CA1F23">
      <w:pPr>
        <w:rPr>
          <w:sz w:val="20"/>
          <w:szCs w:val="20"/>
        </w:rPr>
      </w:pPr>
      <w:r w:rsidRPr="00C30AF0">
        <w:rPr>
          <w:sz w:val="24"/>
        </w:rPr>
        <w:t xml:space="preserve">          </w:t>
      </w:r>
      <w:r w:rsidR="004E3104">
        <w:rPr>
          <w:sz w:val="24"/>
        </w:rPr>
        <w:t xml:space="preserve">                       </w:t>
      </w:r>
      <w:r w:rsidRPr="00C30AF0">
        <w:rPr>
          <w:sz w:val="24"/>
        </w:rPr>
        <w:t xml:space="preserve">    </w:t>
      </w:r>
      <w:r w:rsidR="00F8234F" w:rsidRPr="00C30AF0">
        <w:rPr>
          <w:sz w:val="24"/>
        </w:rPr>
        <w:t xml:space="preserve"> </w:t>
      </w:r>
      <w:r w:rsidR="00F8234F" w:rsidRPr="00302AE5">
        <w:rPr>
          <w:sz w:val="20"/>
          <w:szCs w:val="20"/>
        </w:rPr>
        <w:t>г. Бобров</w:t>
      </w:r>
    </w:p>
    <w:p w:rsidR="004E3104" w:rsidRPr="00C30AF0" w:rsidRDefault="004E3104" w:rsidP="00CA1F23">
      <w:pPr>
        <w:rPr>
          <w:sz w:val="24"/>
        </w:rPr>
      </w:pPr>
    </w:p>
    <w:p w:rsidR="00302AE5" w:rsidRPr="00393F55" w:rsidRDefault="004E0B46" w:rsidP="00393F55">
      <w:pPr>
        <w:rPr>
          <w:sz w:val="4"/>
        </w:rPr>
      </w:pPr>
      <w:r>
        <w:rPr>
          <w:noProof/>
        </w:rPr>
        <w:pict>
          <v:group id="_x0000_s1027" style="position:absolute;margin-left:259.9pt;margin-top:.95pt;width:7.1pt;height:7.1pt;flip:x;z-index:1" coordorigin="2388,6174" coordsize="142,142">
            <v:line id="_x0000_s1028" style="position:absolute" from="2388,6174" to="2388,6316"/>
            <v:line id="_x0000_s1029" style="position:absolute;rotation:-90" from="2459,6103" to="2459,6245"/>
          </v:group>
        </w:pict>
      </w:r>
      <w:r>
        <w:rPr>
          <w:noProof/>
        </w:rPr>
        <w:pict>
          <v:group id="_x0000_s1030" style="position:absolute;margin-left:-5.2pt;margin-top:.95pt;width:7.1pt;height:7.1pt;z-index:2" coordorigin="2388,6174" coordsize="142,142">
            <v:line id="_x0000_s1031" style="position:absolute" from="2388,6174" to="2388,6316"/>
            <v:line id="_x0000_s1032" style="position:absolute;rotation:-90" from="2459,6103" to="2459,6245"/>
          </v:group>
        </w:pict>
      </w:r>
      <w:r w:rsidR="00302AE5">
        <w:rPr>
          <w:b/>
          <w:bCs/>
          <w:kern w:val="28"/>
        </w:rPr>
        <w:t>Об утверждения порядка определения</w:t>
      </w:r>
    </w:p>
    <w:p w:rsidR="00783B91" w:rsidRPr="00783B91" w:rsidRDefault="00302AE5" w:rsidP="00302AE5">
      <w:pPr>
        <w:rPr>
          <w:b/>
          <w:bCs/>
          <w:kern w:val="28"/>
        </w:rPr>
      </w:pPr>
      <w:r>
        <w:rPr>
          <w:b/>
          <w:bCs/>
          <w:kern w:val="28"/>
        </w:rPr>
        <w:t>стажа муниципальной службы</w:t>
      </w:r>
    </w:p>
    <w:p w:rsidR="00CA1F23" w:rsidRPr="00BF5929" w:rsidRDefault="00CA1F23" w:rsidP="00CA1F23">
      <w:pPr>
        <w:pStyle w:val="a3"/>
        <w:tabs>
          <w:tab w:val="left" w:pos="1418"/>
        </w:tabs>
        <w:spacing w:before="120"/>
        <w:ind w:right="5543"/>
        <w:rPr>
          <w:rFonts w:ascii="Times New Roman" w:hAnsi="Times New Roman"/>
          <w:szCs w:val="28"/>
        </w:rPr>
      </w:pPr>
    </w:p>
    <w:p w:rsidR="00F8234F" w:rsidRPr="00BF5929" w:rsidRDefault="00975482" w:rsidP="00A64F85">
      <w:pPr>
        <w:widowControl w:val="0"/>
        <w:tabs>
          <w:tab w:val="left" w:pos="1100"/>
        </w:tabs>
        <w:spacing w:before="149" w:line="360" w:lineRule="auto"/>
        <w:ind w:firstLine="851"/>
        <w:jc w:val="both"/>
      </w:pPr>
      <w:r w:rsidRPr="00975482">
        <w:t>Руководствуясь Феде</w:t>
      </w:r>
      <w:r>
        <w:t>ральным законом от 02.03.2007 №25-ФЗ «</w:t>
      </w:r>
      <w:r w:rsidRPr="00975482">
        <w:t>О муниципально</w:t>
      </w:r>
      <w:r>
        <w:t>й службе в Российской Федерации»</w:t>
      </w:r>
      <w:r w:rsidRPr="00975482">
        <w:t>, Законом Воро</w:t>
      </w:r>
      <w:r>
        <w:t>нежской области от 28.12.2007 №175-ОЗ «</w:t>
      </w:r>
      <w:r w:rsidRPr="00975482">
        <w:t>О муниципальн</w:t>
      </w:r>
      <w:r>
        <w:t>ой службе в Воронежской области»</w:t>
      </w:r>
      <w:r w:rsidRPr="00975482">
        <w:t xml:space="preserve">, </w:t>
      </w:r>
      <w:r w:rsidR="00A64F85">
        <w:t>Законом Воронежской</w:t>
      </w:r>
      <w:r w:rsidR="00A64F85" w:rsidRPr="00A64F85">
        <w:t xml:space="preserve"> </w:t>
      </w:r>
      <w:r w:rsidR="00A64F85">
        <w:t>области</w:t>
      </w:r>
      <w:r w:rsidR="00A64F85" w:rsidRPr="00A64F85">
        <w:t> </w:t>
      </w:r>
      <w:r w:rsidR="00A64F85">
        <w:t>от 27.12.2012</w:t>
      </w:r>
      <w:r w:rsidR="00A64F85" w:rsidRPr="00A64F85">
        <w:t xml:space="preserve"> </w:t>
      </w:r>
      <w:r w:rsidR="00A64F85">
        <w:t>№</w:t>
      </w:r>
      <w:r w:rsidR="00A64F85" w:rsidRPr="00A64F85">
        <w:t>196-ОЗ</w:t>
      </w:r>
      <w:r w:rsidR="00A64F85">
        <w:t xml:space="preserve"> «</w:t>
      </w:r>
      <w:r w:rsidR="00A64F85" w:rsidRPr="00A64F85">
        <w:t>О порядке исчисления стажа муниципальной с</w:t>
      </w:r>
      <w:r w:rsidR="00A64F85">
        <w:t>лужбы муниципальных служащих в В</w:t>
      </w:r>
      <w:r w:rsidR="00A64F85" w:rsidRPr="00A64F85">
        <w:t>оронежской области</w:t>
      </w:r>
      <w:r w:rsidR="00A64F85">
        <w:t>»</w:t>
      </w:r>
      <w:r w:rsidR="004E3104" w:rsidRPr="00BF5929">
        <w:t>,</w:t>
      </w:r>
      <w:r w:rsidR="00B74E21">
        <w:t xml:space="preserve"> </w:t>
      </w:r>
      <w:r w:rsidR="00B74E21" w:rsidRPr="00B74E21">
        <w:t>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</w:t>
      </w:r>
      <w:r w:rsidR="005B377C">
        <w:t xml:space="preserve">, </w:t>
      </w:r>
      <w:r w:rsidR="005B377C" w:rsidRPr="005B377C">
        <w:t>решением Совета народных депутатов Бобровского муниципального района Воронежской области от 30.01.2018 № 02 «Положение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</w:t>
      </w:r>
      <w:r w:rsidR="004E3104" w:rsidRPr="00BF5929">
        <w:t xml:space="preserve"> </w:t>
      </w:r>
      <w:r w:rsidR="00F8234F" w:rsidRPr="00BF5929">
        <w:t xml:space="preserve">администрация Бобровского муниципального района Воронежской области </w:t>
      </w:r>
      <w:r w:rsidR="00F8234F" w:rsidRPr="00BF5929">
        <w:rPr>
          <w:b/>
          <w:spacing w:val="60"/>
        </w:rPr>
        <w:t>постановляет:</w:t>
      </w:r>
    </w:p>
    <w:p w:rsidR="00393F55" w:rsidRPr="00393F55" w:rsidRDefault="00393F55" w:rsidP="00393F55">
      <w:pPr>
        <w:spacing w:line="360" w:lineRule="auto"/>
        <w:ind w:firstLine="851"/>
        <w:jc w:val="both"/>
      </w:pPr>
      <w:r w:rsidRPr="00393F55">
        <w:t xml:space="preserve">1. Создать комиссию по определению стажа муниципальной службы </w:t>
      </w:r>
      <w:r w:rsidR="00DA0364">
        <w:t xml:space="preserve">в составе </w:t>
      </w:r>
      <w:r w:rsidRPr="00393F55">
        <w:t>согласно приложению № 1.</w:t>
      </w:r>
    </w:p>
    <w:p w:rsidR="00393F55" w:rsidRPr="00393F55" w:rsidRDefault="00393F55" w:rsidP="00393F55">
      <w:pPr>
        <w:spacing w:line="360" w:lineRule="auto"/>
        <w:ind w:firstLine="851"/>
        <w:jc w:val="both"/>
      </w:pPr>
      <w:r w:rsidRPr="00393F55">
        <w:t>2. Утвердить Положение о комиссии по определению стажа муниципальной службы согласно приложению № 2.</w:t>
      </w:r>
    </w:p>
    <w:p w:rsidR="00393F55" w:rsidRDefault="00393F55" w:rsidP="00393F55">
      <w:pPr>
        <w:spacing w:line="360" w:lineRule="auto"/>
        <w:ind w:firstLine="851"/>
        <w:jc w:val="both"/>
      </w:pPr>
      <w:r w:rsidRPr="00393F55">
        <w:lastRenderedPageBreak/>
        <w:t xml:space="preserve">3. Утвердить </w:t>
      </w:r>
      <w:hyperlink w:anchor="Par87" w:history="1">
        <w:r w:rsidRPr="00DA0364">
          <w:rPr>
            <w:rStyle w:val="ae"/>
            <w:color w:val="auto"/>
            <w:u w:val="none"/>
          </w:rPr>
          <w:t>Порядок</w:t>
        </w:r>
      </w:hyperlink>
      <w:r w:rsidRPr="00393F55">
        <w:t xml:space="preserve"> определения стажа муниципальной службы согласно приложению № 3.</w:t>
      </w:r>
    </w:p>
    <w:p w:rsidR="001D02DF" w:rsidRPr="00393F55" w:rsidRDefault="001D02DF" w:rsidP="00393F55">
      <w:pPr>
        <w:spacing w:line="360" w:lineRule="auto"/>
        <w:ind w:firstLine="851"/>
        <w:jc w:val="both"/>
      </w:pPr>
      <w:r>
        <w:t>4. Постановление администрации Бобровского муниципального района Воронежской области от 13.11.2012 №933 «Об утверждении порядка определения стажа муниципальной службы» признать утратившим силу.</w:t>
      </w:r>
    </w:p>
    <w:p w:rsidR="00393F55" w:rsidRPr="00393F55" w:rsidRDefault="001D02DF" w:rsidP="00393F55">
      <w:pPr>
        <w:spacing w:line="360" w:lineRule="auto"/>
        <w:ind w:firstLine="851"/>
        <w:jc w:val="both"/>
      </w:pPr>
      <w:r>
        <w:t>5</w:t>
      </w:r>
      <w:r w:rsidR="00393F55" w:rsidRPr="00393F55">
        <w:t xml:space="preserve">. Контроль за исполнением настоящего постановления </w:t>
      </w:r>
      <w:r w:rsidR="00393F55">
        <w:t xml:space="preserve">возложить на заместителя главы администрации Бобровского муниципального района </w:t>
      </w:r>
      <w:proofErr w:type="spellStart"/>
      <w:r w:rsidR="00393F55">
        <w:t>Чечелева</w:t>
      </w:r>
      <w:proofErr w:type="spellEnd"/>
      <w:r w:rsidR="00393F55">
        <w:t xml:space="preserve"> В. Н.</w:t>
      </w:r>
    </w:p>
    <w:p w:rsidR="005B377C" w:rsidRDefault="005B377C" w:rsidP="00DA0364"/>
    <w:p w:rsidR="005B377C" w:rsidRDefault="005B377C" w:rsidP="00DA0364"/>
    <w:p w:rsidR="00393F55" w:rsidRPr="00393F55" w:rsidRDefault="00393F55" w:rsidP="00DA0364">
      <w:r w:rsidRPr="00393F55">
        <w:t xml:space="preserve">Глава администрации </w:t>
      </w:r>
    </w:p>
    <w:p w:rsidR="00393F55" w:rsidRPr="00393F55" w:rsidRDefault="00393F55" w:rsidP="00DA0364">
      <w:r w:rsidRPr="00393F55">
        <w:t xml:space="preserve">Бобровского муниципального района </w:t>
      </w:r>
    </w:p>
    <w:p w:rsidR="00393F55" w:rsidRPr="00393F55" w:rsidRDefault="00393F55" w:rsidP="00DA0364">
      <w:r w:rsidRPr="00393F55">
        <w:t xml:space="preserve">Воронежской области  </w:t>
      </w:r>
      <w:r w:rsidR="00DA0364">
        <w:t xml:space="preserve">                                                                      </w:t>
      </w:r>
      <w:r w:rsidRPr="00393F55">
        <w:t xml:space="preserve">А.И. </w:t>
      </w:r>
      <w:proofErr w:type="spellStart"/>
      <w:r w:rsidRPr="00393F55">
        <w:t>Балбеков</w:t>
      </w:r>
      <w:proofErr w:type="spellEnd"/>
    </w:p>
    <w:p w:rsidR="00636DE5" w:rsidRPr="00C30AF0" w:rsidRDefault="0070063D" w:rsidP="00F96F0C">
      <w:pPr>
        <w:ind w:firstLine="851"/>
      </w:pPr>
      <w:r>
        <w:br w:type="page"/>
      </w: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F8234F" w:rsidRPr="00C30AF0" w:rsidRDefault="00F8234F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C30AF0" w:rsidRPr="00C30AF0" w:rsidRDefault="00C30AF0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C30AF0" w:rsidRPr="00C30AF0" w:rsidRDefault="00C30AF0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C30AF0" w:rsidRPr="00C30AF0" w:rsidRDefault="00C30AF0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C30AF0" w:rsidRPr="00C30AF0" w:rsidRDefault="00C30AF0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C30AF0" w:rsidRPr="00C30AF0" w:rsidRDefault="00C30AF0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4E3104" w:rsidRDefault="004E3104" w:rsidP="00CA1F23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70063D" w:rsidRDefault="0070063D" w:rsidP="00CA1F23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70063D" w:rsidRDefault="0070063D" w:rsidP="00CA1F23">
      <w:pPr>
        <w:pStyle w:val="Style6"/>
        <w:widowControl/>
        <w:spacing w:line="360" w:lineRule="auto"/>
        <w:ind w:firstLine="0"/>
        <w:rPr>
          <w:sz w:val="28"/>
          <w:szCs w:val="28"/>
        </w:rPr>
      </w:pPr>
    </w:p>
    <w:p w:rsidR="004E3104" w:rsidRPr="00C30AF0" w:rsidRDefault="004E3104" w:rsidP="00CA1F23">
      <w:pPr>
        <w:pStyle w:val="Style6"/>
        <w:widowControl/>
        <w:spacing w:line="360" w:lineRule="auto"/>
        <w:ind w:firstLine="567"/>
        <w:rPr>
          <w:sz w:val="28"/>
          <w:szCs w:val="28"/>
        </w:rPr>
      </w:pPr>
    </w:p>
    <w:p w:rsidR="00974898" w:rsidRPr="00C30AF0" w:rsidRDefault="00F8234F" w:rsidP="00F96F0C">
      <w:pPr>
        <w:ind w:firstLine="567"/>
        <w:jc w:val="both"/>
      </w:pPr>
      <w:r w:rsidRPr="00C30AF0">
        <w:t>Визирование:</w:t>
      </w:r>
    </w:p>
    <w:p w:rsidR="00F8234F" w:rsidRPr="00C30AF0" w:rsidRDefault="00DD1334" w:rsidP="00CA1F23">
      <w:pPr>
        <w:ind w:firstLine="567"/>
        <w:jc w:val="both"/>
      </w:pPr>
      <w:r>
        <w:t>Начальник</w:t>
      </w:r>
      <w:r w:rsidR="00F8234F" w:rsidRPr="00C30AF0">
        <w:t xml:space="preserve"> </w:t>
      </w:r>
      <w:r w:rsidR="00C30AF0" w:rsidRPr="00C30AF0">
        <w:t>юридического отдела</w:t>
      </w:r>
    </w:p>
    <w:p w:rsidR="00F8234F" w:rsidRPr="00C30AF0" w:rsidRDefault="00F8234F" w:rsidP="00CA1F23">
      <w:pPr>
        <w:ind w:firstLine="567"/>
        <w:jc w:val="both"/>
      </w:pPr>
      <w:r w:rsidRPr="00C30AF0">
        <w:t>администрации Бобровского</w:t>
      </w:r>
    </w:p>
    <w:p w:rsidR="00F8234F" w:rsidRDefault="00F8234F" w:rsidP="00CA1F23">
      <w:pPr>
        <w:tabs>
          <w:tab w:val="left" w:pos="9660"/>
        </w:tabs>
        <w:ind w:firstLine="567"/>
        <w:jc w:val="both"/>
      </w:pPr>
      <w:r w:rsidRPr="00C30AF0">
        <w:t xml:space="preserve">муниципального района                        </w:t>
      </w:r>
      <w:r w:rsidR="00CA1F23">
        <w:t xml:space="preserve">                              </w:t>
      </w:r>
      <w:r w:rsidR="008263A8">
        <w:t xml:space="preserve">    </w:t>
      </w:r>
      <w:r w:rsidRPr="00C30AF0">
        <w:t xml:space="preserve"> </w:t>
      </w:r>
      <w:r w:rsidR="00974898">
        <w:t xml:space="preserve">    </w:t>
      </w:r>
      <w:r w:rsidRPr="00C30AF0">
        <w:t xml:space="preserve">  </w:t>
      </w:r>
      <w:r w:rsidR="00C30AF0" w:rsidRPr="00C30AF0">
        <w:t>Л.В. Кожанова</w:t>
      </w:r>
    </w:p>
    <w:p w:rsidR="00974898" w:rsidRDefault="00974898" w:rsidP="00CA1F23">
      <w:pPr>
        <w:tabs>
          <w:tab w:val="left" w:pos="9660"/>
        </w:tabs>
        <w:ind w:firstLine="567"/>
        <w:jc w:val="both"/>
      </w:pPr>
    </w:p>
    <w:p w:rsidR="00F96F0C" w:rsidRDefault="00F96F0C" w:rsidP="00F96F0C">
      <w:pPr>
        <w:tabs>
          <w:tab w:val="left" w:pos="9660"/>
        </w:tabs>
        <w:ind w:firstLine="567"/>
        <w:jc w:val="center"/>
      </w:pPr>
      <w:r>
        <w:t>«___» __________2018г.</w:t>
      </w:r>
    </w:p>
    <w:p w:rsidR="00974898" w:rsidRDefault="00974898" w:rsidP="00F96F0C">
      <w:pPr>
        <w:tabs>
          <w:tab w:val="left" w:pos="9660"/>
        </w:tabs>
        <w:ind w:firstLine="567"/>
        <w:jc w:val="center"/>
      </w:pPr>
    </w:p>
    <w:p w:rsidR="00F8234F" w:rsidRDefault="00F8234F" w:rsidP="0070063D">
      <w:pPr>
        <w:tabs>
          <w:tab w:val="left" w:pos="9660"/>
        </w:tabs>
        <w:ind w:firstLine="567"/>
        <w:jc w:val="both"/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DA0364" w:rsidRP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  <w:r w:rsidRPr="00DA0364">
        <w:rPr>
          <w:bCs/>
        </w:rPr>
        <w:lastRenderedPageBreak/>
        <w:t>Приложение № 1</w:t>
      </w:r>
    </w:p>
    <w:p w:rsidR="00DA0364" w:rsidRP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  <w:r w:rsidRPr="00DA0364">
        <w:rPr>
          <w:bCs/>
        </w:rPr>
        <w:t>к постановлению администрации</w:t>
      </w:r>
    </w:p>
    <w:p w:rsidR="00DA0364" w:rsidRP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  <w:r w:rsidRPr="00DA0364">
        <w:rPr>
          <w:bCs/>
        </w:rPr>
        <w:t>Бобровского муниципального района</w:t>
      </w:r>
    </w:p>
    <w:p w:rsidR="00DA0364" w:rsidRP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  <w:r w:rsidRPr="00DA0364">
        <w:rPr>
          <w:bCs/>
        </w:rPr>
        <w:t>Воронежской области</w:t>
      </w:r>
    </w:p>
    <w:p w:rsid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  <w:r w:rsidRPr="00DA0364">
        <w:rPr>
          <w:bCs/>
        </w:rPr>
        <w:t>от «</w:t>
      </w:r>
      <w:r>
        <w:rPr>
          <w:bCs/>
        </w:rPr>
        <w:t>___</w:t>
      </w:r>
      <w:r w:rsidRPr="00DA0364">
        <w:rPr>
          <w:bCs/>
        </w:rPr>
        <w:t>»</w:t>
      </w:r>
      <w:r>
        <w:rPr>
          <w:bCs/>
        </w:rPr>
        <w:t>___________ 2018</w:t>
      </w:r>
      <w:r w:rsidRPr="00DA0364">
        <w:rPr>
          <w:bCs/>
        </w:rPr>
        <w:t xml:space="preserve"> г. №</w:t>
      </w:r>
      <w:r>
        <w:rPr>
          <w:bCs/>
        </w:rPr>
        <w:t xml:space="preserve"> _____</w:t>
      </w:r>
    </w:p>
    <w:p w:rsid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</w:p>
    <w:p w:rsidR="00DA0364" w:rsidRDefault="00DA0364" w:rsidP="00DA0364">
      <w:pPr>
        <w:tabs>
          <w:tab w:val="left" w:pos="9660"/>
        </w:tabs>
        <w:ind w:firstLine="5103"/>
        <w:jc w:val="both"/>
        <w:rPr>
          <w:bCs/>
        </w:rPr>
      </w:pPr>
    </w:p>
    <w:p w:rsidR="00DA0364" w:rsidRPr="00DA0364" w:rsidRDefault="00DA0364" w:rsidP="00DA0364">
      <w:pPr>
        <w:tabs>
          <w:tab w:val="left" w:pos="9660"/>
        </w:tabs>
        <w:ind w:firstLine="567"/>
        <w:jc w:val="center"/>
        <w:rPr>
          <w:bCs/>
        </w:rPr>
      </w:pPr>
      <w:r w:rsidRPr="00DA0364">
        <w:rPr>
          <w:bCs/>
        </w:rPr>
        <w:t>Комиссия по определению стажа муниципальной службы</w:t>
      </w:r>
    </w:p>
    <w:p w:rsidR="00DA0364" w:rsidRDefault="00DA0364" w:rsidP="00DA0364">
      <w:pPr>
        <w:tabs>
          <w:tab w:val="left" w:pos="9660"/>
        </w:tabs>
        <w:ind w:firstLine="567"/>
        <w:jc w:val="both"/>
      </w:pPr>
    </w:p>
    <w:p w:rsidR="00DA0364" w:rsidRPr="00DA0364" w:rsidRDefault="00DA0364" w:rsidP="00DA0364">
      <w:pPr>
        <w:tabs>
          <w:tab w:val="left" w:pos="9660"/>
        </w:tabs>
        <w:ind w:firstLine="567"/>
        <w:jc w:val="both"/>
      </w:pPr>
      <w:r w:rsidRPr="00DA0364">
        <w:t xml:space="preserve">Председатель комиссии - </w:t>
      </w:r>
      <w:proofErr w:type="spellStart"/>
      <w:r w:rsidRPr="00DA0364">
        <w:t>Чечелев</w:t>
      </w:r>
      <w:proofErr w:type="spellEnd"/>
      <w:r w:rsidRPr="00DA0364">
        <w:t xml:space="preserve"> Виктор Николаевич, заместитель главы администрации Бобровского муниципального района Воронежской области.</w:t>
      </w:r>
    </w:p>
    <w:p w:rsidR="00A64F85" w:rsidRDefault="00A64F85" w:rsidP="00DA0364">
      <w:pPr>
        <w:tabs>
          <w:tab w:val="left" w:pos="9660"/>
        </w:tabs>
        <w:ind w:firstLine="567"/>
        <w:jc w:val="both"/>
      </w:pPr>
    </w:p>
    <w:p w:rsidR="00DA0364" w:rsidRPr="00DA0364" w:rsidRDefault="00DA0364" w:rsidP="00DA0364">
      <w:pPr>
        <w:tabs>
          <w:tab w:val="left" w:pos="9660"/>
        </w:tabs>
        <w:ind w:firstLine="567"/>
        <w:jc w:val="both"/>
      </w:pPr>
      <w:r w:rsidRPr="00DA0364">
        <w:t xml:space="preserve">Заместитель председателя комиссии </w:t>
      </w:r>
      <w:r w:rsidR="00A64F85">
        <w:t>–</w:t>
      </w:r>
      <w:r w:rsidRPr="00DA0364">
        <w:t xml:space="preserve"> </w:t>
      </w:r>
      <w:r w:rsidR="00A64F85">
        <w:t>Арутюнян Геворг Вазгенович</w:t>
      </w:r>
      <w:r w:rsidRPr="00DA0364">
        <w:t>, начальник отдела организационной работы и делопроизводства администрации Бобровского муниципального района Воронежской области.</w:t>
      </w:r>
    </w:p>
    <w:p w:rsidR="00A64F85" w:rsidRDefault="00A64F85" w:rsidP="00DA0364">
      <w:pPr>
        <w:tabs>
          <w:tab w:val="left" w:pos="9660"/>
        </w:tabs>
        <w:ind w:firstLine="567"/>
        <w:jc w:val="both"/>
      </w:pPr>
    </w:p>
    <w:p w:rsidR="00DA0364" w:rsidRPr="00DA0364" w:rsidRDefault="00DA0364" w:rsidP="00DA0364">
      <w:pPr>
        <w:tabs>
          <w:tab w:val="left" w:pos="9660"/>
        </w:tabs>
        <w:ind w:firstLine="567"/>
        <w:jc w:val="both"/>
      </w:pPr>
      <w:r w:rsidRPr="00DA0364">
        <w:t>Секретарь комиссии - Юдина Людмила Дмитриевна, главный специалист отдела организационной работы и делопроизводства администрации Бобровского муниципального района Воронежской области.</w:t>
      </w:r>
    </w:p>
    <w:p w:rsidR="00A64F85" w:rsidRDefault="00A64F85" w:rsidP="00DA0364">
      <w:pPr>
        <w:tabs>
          <w:tab w:val="left" w:pos="9660"/>
        </w:tabs>
        <w:ind w:firstLine="567"/>
        <w:jc w:val="both"/>
      </w:pPr>
    </w:p>
    <w:p w:rsidR="00DA0364" w:rsidRDefault="00DA0364" w:rsidP="00DA0364">
      <w:pPr>
        <w:tabs>
          <w:tab w:val="left" w:pos="9660"/>
        </w:tabs>
        <w:ind w:firstLine="567"/>
        <w:jc w:val="both"/>
      </w:pPr>
      <w:r w:rsidRPr="00DA0364">
        <w:t>Члены комиссии:</w:t>
      </w:r>
    </w:p>
    <w:p w:rsidR="00A64F85" w:rsidRPr="00DA0364" w:rsidRDefault="00A64F85" w:rsidP="00DA0364">
      <w:pPr>
        <w:tabs>
          <w:tab w:val="left" w:pos="9660"/>
        </w:tabs>
        <w:ind w:firstLine="567"/>
        <w:jc w:val="both"/>
      </w:pPr>
    </w:p>
    <w:p w:rsidR="00DA0364" w:rsidRDefault="00DA0364" w:rsidP="00DA0364">
      <w:pPr>
        <w:numPr>
          <w:ilvl w:val="0"/>
          <w:numId w:val="17"/>
        </w:numPr>
        <w:tabs>
          <w:tab w:val="left" w:pos="9660"/>
        </w:tabs>
        <w:jc w:val="both"/>
      </w:pPr>
      <w:r w:rsidRPr="00DA0364">
        <w:t>Попова Екатерина Александровна, руководитель финансового отдела администрации Бобровского муниципального района Воронежской области;</w:t>
      </w:r>
    </w:p>
    <w:p w:rsidR="00A64F85" w:rsidRPr="00DA0364" w:rsidRDefault="00A64F85" w:rsidP="00DA0364">
      <w:pPr>
        <w:numPr>
          <w:ilvl w:val="0"/>
          <w:numId w:val="17"/>
        </w:numPr>
        <w:tabs>
          <w:tab w:val="left" w:pos="9660"/>
        </w:tabs>
        <w:jc w:val="both"/>
      </w:pPr>
    </w:p>
    <w:p w:rsidR="00DA0364" w:rsidRDefault="00DA0364" w:rsidP="00DA0364">
      <w:pPr>
        <w:numPr>
          <w:ilvl w:val="0"/>
          <w:numId w:val="17"/>
        </w:numPr>
        <w:tabs>
          <w:tab w:val="left" w:pos="9660"/>
        </w:tabs>
        <w:jc w:val="both"/>
      </w:pPr>
      <w:r w:rsidRPr="00DA0364">
        <w:t>Гончарова Александра Викторовна, начальник отдела бухгалтерского учета и отчетности администрации Бобровского муниципального района Воронежской области;</w:t>
      </w:r>
    </w:p>
    <w:p w:rsidR="00A64F85" w:rsidRPr="00DA0364" w:rsidRDefault="00A64F85" w:rsidP="00DA0364">
      <w:pPr>
        <w:numPr>
          <w:ilvl w:val="0"/>
          <w:numId w:val="17"/>
        </w:numPr>
        <w:tabs>
          <w:tab w:val="left" w:pos="9660"/>
        </w:tabs>
        <w:jc w:val="both"/>
      </w:pPr>
    </w:p>
    <w:p w:rsidR="00DA0364" w:rsidRPr="00DA0364" w:rsidRDefault="00DA0364" w:rsidP="00DA0364">
      <w:pPr>
        <w:numPr>
          <w:ilvl w:val="0"/>
          <w:numId w:val="17"/>
        </w:numPr>
        <w:tabs>
          <w:tab w:val="left" w:pos="9660"/>
        </w:tabs>
        <w:jc w:val="both"/>
      </w:pPr>
      <w:r w:rsidRPr="00DA0364">
        <w:t>Кожанова Людмила Владимировна, начальник юридического отдела администрации Бобровского муниципального района Воронежской области.</w:t>
      </w:r>
    </w:p>
    <w:p w:rsidR="00DA0364" w:rsidRPr="00DA0364" w:rsidRDefault="00DA0364" w:rsidP="00DA0364">
      <w:pPr>
        <w:tabs>
          <w:tab w:val="left" w:pos="9660"/>
        </w:tabs>
        <w:ind w:firstLine="567"/>
        <w:jc w:val="both"/>
        <w:rPr>
          <w:bCs/>
        </w:rPr>
      </w:pPr>
    </w:p>
    <w:p w:rsidR="00DA0364" w:rsidRDefault="00DA0364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Default="00A64F85" w:rsidP="0070063D">
      <w:pPr>
        <w:tabs>
          <w:tab w:val="left" w:pos="9660"/>
        </w:tabs>
        <w:ind w:firstLine="567"/>
        <w:jc w:val="both"/>
      </w:pPr>
    </w:p>
    <w:p w:rsidR="00A64F85" w:rsidRPr="00A64F85" w:rsidRDefault="00A64F85" w:rsidP="00A64F85">
      <w:pPr>
        <w:tabs>
          <w:tab w:val="left" w:pos="9660"/>
        </w:tabs>
        <w:ind w:firstLine="5103"/>
        <w:jc w:val="both"/>
      </w:pPr>
      <w:r w:rsidRPr="00A64F85">
        <w:lastRenderedPageBreak/>
        <w:t>Приложение № 2</w:t>
      </w:r>
    </w:p>
    <w:p w:rsidR="00A64F85" w:rsidRPr="00A64F85" w:rsidRDefault="00A64F85" w:rsidP="00A64F85">
      <w:pPr>
        <w:tabs>
          <w:tab w:val="left" w:pos="9660"/>
        </w:tabs>
        <w:ind w:firstLine="5103"/>
        <w:jc w:val="both"/>
      </w:pPr>
      <w:r w:rsidRPr="00A64F85">
        <w:t>к постановлению администрации</w:t>
      </w:r>
    </w:p>
    <w:p w:rsidR="00A64F85" w:rsidRPr="00A64F85" w:rsidRDefault="00A64F85" w:rsidP="00A64F85">
      <w:pPr>
        <w:tabs>
          <w:tab w:val="left" w:pos="9660"/>
        </w:tabs>
        <w:ind w:firstLine="5103"/>
        <w:jc w:val="both"/>
      </w:pPr>
      <w:r w:rsidRPr="00A64F85">
        <w:t>Бобровского муниципального района</w:t>
      </w:r>
    </w:p>
    <w:p w:rsidR="00A64F85" w:rsidRPr="00A64F85" w:rsidRDefault="00A64F85" w:rsidP="00A64F85">
      <w:pPr>
        <w:tabs>
          <w:tab w:val="left" w:pos="9660"/>
        </w:tabs>
        <w:ind w:firstLine="5103"/>
        <w:jc w:val="both"/>
      </w:pPr>
      <w:r w:rsidRPr="00A64F85">
        <w:t>Воронежской области</w:t>
      </w:r>
    </w:p>
    <w:p w:rsidR="00A64F85" w:rsidRPr="00A64F85" w:rsidRDefault="00A64F85" w:rsidP="00A64F85">
      <w:pPr>
        <w:tabs>
          <w:tab w:val="left" w:pos="9660"/>
        </w:tabs>
        <w:ind w:firstLine="5103"/>
        <w:jc w:val="both"/>
      </w:pPr>
      <w:r>
        <w:t>от «___»_________2018 г. №___</w:t>
      </w:r>
      <w:r w:rsidRPr="00A64F85">
        <w:t>__</w:t>
      </w:r>
    </w:p>
    <w:p w:rsidR="00A64F85" w:rsidRPr="00A64F85" w:rsidRDefault="00A64F85" w:rsidP="00A64F85">
      <w:pPr>
        <w:tabs>
          <w:tab w:val="left" w:pos="9660"/>
        </w:tabs>
        <w:ind w:firstLine="567"/>
        <w:jc w:val="both"/>
      </w:pPr>
    </w:p>
    <w:p w:rsidR="00A64F85" w:rsidRPr="00A64F85" w:rsidRDefault="00A64F85" w:rsidP="00A64F85">
      <w:pPr>
        <w:tabs>
          <w:tab w:val="left" w:pos="9660"/>
        </w:tabs>
        <w:ind w:firstLine="567"/>
        <w:jc w:val="center"/>
        <w:rPr>
          <w:bCs/>
        </w:rPr>
      </w:pPr>
      <w:r w:rsidRPr="00A64F85">
        <w:rPr>
          <w:bCs/>
        </w:rPr>
        <w:t>ПОЛОЖЕНИЕ</w:t>
      </w:r>
    </w:p>
    <w:p w:rsidR="00A64F85" w:rsidRPr="00A64F85" w:rsidRDefault="00A64F85" w:rsidP="00A64F85">
      <w:pPr>
        <w:tabs>
          <w:tab w:val="left" w:pos="9660"/>
        </w:tabs>
        <w:ind w:firstLine="567"/>
        <w:jc w:val="center"/>
        <w:rPr>
          <w:bCs/>
        </w:rPr>
      </w:pPr>
      <w:r w:rsidRPr="00A64F85">
        <w:rPr>
          <w:bCs/>
        </w:rPr>
        <w:t>О КОМИССИИ ПО ОПРЕДЕЛЕНИЮ СТАЖА</w:t>
      </w:r>
    </w:p>
    <w:p w:rsidR="00A64F85" w:rsidRPr="00A64F85" w:rsidRDefault="00A64F85" w:rsidP="00A64F85">
      <w:pPr>
        <w:tabs>
          <w:tab w:val="left" w:pos="9660"/>
        </w:tabs>
        <w:ind w:firstLine="567"/>
        <w:jc w:val="center"/>
        <w:rPr>
          <w:bCs/>
        </w:rPr>
      </w:pPr>
      <w:r w:rsidRPr="00A64F85">
        <w:rPr>
          <w:bCs/>
        </w:rPr>
        <w:t>МУНИЦИПАЛЬНОЙ СЛУЖБЫ</w:t>
      </w:r>
    </w:p>
    <w:p w:rsidR="00A64F85" w:rsidRPr="00A64F85" w:rsidRDefault="00A64F85" w:rsidP="00A64F85">
      <w:pPr>
        <w:tabs>
          <w:tab w:val="left" w:pos="9660"/>
        </w:tabs>
        <w:ind w:firstLine="567"/>
        <w:jc w:val="both"/>
      </w:pP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1.1. Комиссия по определению стажа муниципальной службы (далее - Комиссия) является коллегиальным органом, состоящим из руководителей и специалистов администрации Бобровского муниципального района Воронежской области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 xml:space="preserve">1.2. Комиссия руководствуется в своей работе </w:t>
      </w:r>
      <w:hyperlink r:id="rId9" w:history="1">
        <w:r w:rsidRPr="001163D5">
          <w:rPr>
            <w:rStyle w:val="ae"/>
            <w:color w:val="auto"/>
            <w:u w:val="none"/>
          </w:rPr>
          <w:t>Конституцией</w:t>
        </w:r>
      </w:hyperlink>
      <w:r w:rsidRPr="001163D5">
        <w:t xml:space="preserve"> Российской Федерации, федеральным и областным законодательством о муниципальной службе, муниципальными правовыми актами </w:t>
      </w:r>
      <w:r>
        <w:t>Бобровского муниципального района</w:t>
      </w:r>
      <w:r w:rsidRPr="001163D5">
        <w:t>, настоящим Положением.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 xml:space="preserve">1.3. Организационно-техническое обеспечение деятельности Комиссии осуществляет </w:t>
      </w:r>
      <w:r>
        <w:t>отдел организационной работы и делопроизводства администрации Бобровского муниципального района</w:t>
      </w:r>
      <w:r w:rsidRPr="001163D5">
        <w:t>.</w:t>
      </w:r>
    </w:p>
    <w:p w:rsidR="001163D5" w:rsidRDefault="001163D5" w:rsidP="001163D5">
      <w:pPr>
        <w:tabs>
          <w:tab w:val="left" w:pos="9660"/>
        </w:tabs>
        <w:ind w:firstLine="567"/>
        <w:jc w:val="both"/>
      </w:pP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2. Функции и полномочия Комиссии</w:t>
      </w:r>
      <w:r>
        <w:t>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Комиссия в пределах своих полномочий: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2.1. Рассматривает вопросы: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определения стажа муниципальной службы для назначения (перерасчета) пенсии за выслугу лет, доплаты к страховой пенсии по старости (инвалидности), единовременного денежного поощрения в связи с выходом на пенсию за выслугу лет, единовременного денежного вознаграждения при выходе на пенсию;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2.2. Рассматривает и проверяет на достоверность и соответствие действующему законодательству представленные в Комиссию документы.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2.3. Запрашивает необходимые архивные документы, сведения, необходимые для работы Комиссии и направляет запросы для получения разъяснений по вопросам определения стажа муниципальной службы.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2.4. Принимает решения по результатам рассмотрения документов.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</w:p>
    <w:p w:rsidR="0030094C" w:rsidRDefault="0030094C" w:rsidP="001163D5">
      <w:pPr>
        <w:tabs>
          <w:tab w:val="left" w:pos="9660"/>
        </w:tabs>
        <w:ind w:firstLine="567"/>
        <w:jc w:val="both"/>
      </w:pPr>
    </w:p>
    <w:p w:rsidR="0030094C" w:rsidRDefault="0030094C" w:rsidP="001163D5">
      <w:pPr>
        <w:tabs>
          <w:tab w:val="left" w:pos="9660"/>
        </w:tabs>
        <w:ind w:firstLine="567"/>
        <w:jc w:val="both"/>
      </w:pPr>
    </w:p>
    <w:p w:rsidR="0030094C" w:rsidRDefault="0030094C" w:rsidP="001163D5">
      <w:pPr>
        <w:tabs>
          <w:tab w:val="left" w:pos="9660"/>
        </w:tabs>
        <w:ind w:firstLine="567"/>
        <w:jc w:val="both"/>
      </w:pP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lastRenderedPageBreak/>
        <w:t>3. Организация деятельности Комиссии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3.1. В состав Комиссии входят председатель, заместитель, секретарь и члены Комиссии.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Комиссию возглавляет председатель, а в его отсутствие - заместитель председателя Комиссии.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3.2. Секретарь Комиссии: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принимает документы на рассмотрение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 xml:space="preserve">- взаимодействует в установленном порядке со структурными подразделениями, кадровыми службами или специалистами, на которых возложено ведение кадровой работы в органах местного самоуправления (Избирательной комиссии) </w:t>
      </w:r>
      <w:r w:rsidR="0030094C">
        <w:t>Бобровского муниципального района</w:t>
      </w:r>
      <w:r w:rsidRPr="001163D5">
        <w:t xml:space="preserve"> (далее - кадровая служба), а также с организациями и должностными лицами по вопросам, входящим в компетенцию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осуществляет контроль за правильностью оформления кадровыми службами документов для определения стажа муниципальной службы;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осуществляет подготовку материалов, необходимых для принятия решений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доводит до членов Комиссии информацию о материалах, представленных на рассмотрение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оповещает членов Комиссии о дате и времени заседания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- ведет протоколы заседаний Комиссии;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 xml:space="preserve">- оформляет выписки из протоколов заседаний Комиссии и направляет их в установленном порядке в органы местного самоуправления, Избирательную комиссию </w:t>
      </w:r>
      <w:r w:rsidR="0030094C">
        <w:t>Бобровского муниципального района</w:t>
      </w:r>
      <w:r w:rsidRPr="001163D5">
        <w:t>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3.3. Документы, поступившие в установленном порядке, до рассмотрения на заседании Комиссии рассматриваются каждым ее членом. Срок рассмотрения составляет не более двух дней.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Результат рассмотрения оформляется визой, включающей личную подпись, дату, а также обоснованное заключение члена Комиссии.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3.4. Заседания Комиссии проводятся по мере необходимости, но не реже одного раза в два месяца.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3.5. Заседание Комиссии считается правомочным, если на нем присутствует более половины состава Комиссии.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3.6. Решения Комиссии принимаются простым большинством голосов от присутствующих на заседании Комиссии. Все члены Комиссии пользуются равными правами в решении вопросов, рассматриваемых на заседаниях Комиссии. В случае равенства голосов голос председателя Комиссии является решающим. Члены Комиссии в случае несогласия с решением Комиссии вправе зафиксировать в протоколе заседания Комиссии особое мнение.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>3.7. Решения Комиссии оформляются протоколами заседаний Комиссии. Протоколы заседаний Комиссии подписывают председатель, его заместитель, секретарь и члены Комиссии, присутствующие на заседании. Выписки из протоколов заседаний Комиссии подписываются председателем и секретарем Комиссии.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lastRenderedPageBreak/>
        <w:t xml:space="preserve">3.8. Протоколы заседаний Комиссий и документы к ним формируются в дело и хранятся в установленном порядке в </w:t>
      </w:r>
      <w:r w:rsidR="0030094C">
        <w:t>отделе организационной работы и делопроизводства администрации Бобровского муниципального района</w:t>
      </w:r>
      <w:r w:rsidRPr="001163D5">
        <w:t>.</w:t>
      </w:r>
    </w:p>
    <w:p w:rsidR="001163D5" w:rsidRPr="001163D5" w:rsidRDefault="001163D5" w:rsidP="001163D5">
      <w:pPr>
        <w:tabs>
          <w:tab w:val="left" w:pos="9660"/>
        </w:tabs>
        <w:ind w:firstLine="567"/>
        <w:jc w:val="both"/>
      </w:pPr>
      <w:r w:rsidRPr="001163D5">
        <w:t xml:space="preserve">По истечении срока хранения они передаются в </w:t>
      </w:r>
      <w:r w:rsidR="0030094C">
        <w:t>районный архив</w:t>
      </w:r>
      <w:r w:rsidRPr="001163D5">
        <w:t>.</w:t>
      </w: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1163D5" w:rsidRDefault="001163D5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A64F85" w:rsidRPr="00A64F85" w:rsidRDefault="00A64F85" w:rsidP="0030094C">
      <w:pPr>
        <w:tabs>
          <w:tab w:val="left" w:pos="9660"/>
        </w:tabs>
        <w:ind w:firstLine="5103"/>
        <w:jc w:val="both"/>
      </w:pPr>
      <w:r w:rsidRPr="00A64F85">
        <w:lastRenderedPageBreak/>
        <w:t>Приложение № 3</w:t>
      </w:r>
    </w:p>
    <w:p w:rsidR="00A64F85" w:rsidRPr="00A64F85" w:rsidRDefault="00A64F85" w:rsidP="0030094C">
      <w:pPr>
        <w:tabs>
          <w:tab w:val="left" w:pos="9660"/>
        </w:tabs>
        <w:ind w:firstLine="5103"/>
        <w:jc w:val="both"/>
      </w:pPr>
      <w:r w:rsidRPr="00A64F85">
        <w:t>к постановлению администрации</w:t>
      </w:r>
    </w:p>
    <w:p w:rsidR="00A64F85" w:rsidRPr="00A64F85" w:rsidRDefault="00A64F85" w:rsidP="0030094C">
      <w:pPr>
        <w:tabs>
          <w:tab w:val="left" w:pos="9660"/>
        </w:tabs>
        <w:ind w:firstLine="5103"/>
        <w:jc w:val="both"/>
      </w:pPr>
      <w:r w:rsidRPr="00A64F85">
        <w:t>Бобровского муниципального района</w:t>
      </w:r>
    </w:p>
    <w:p w:rsidR="00A64F85" w:rsidRPr="00A64F85" w:rsidRDefault="00A64F85" w:rsidP="0030094C">
      <w:pPr>
        <w:tabs>
          <w:tab w:val="left" w:pos="9660"/>
        </w:tabs>
        <w:ind w:firstLine="5103"/>
        <w:jc w:val="both"/>
      </w:pPr>
      <w:r w:rsidRPr="00A64F85">
        <w:t>Воронежской области</w:t>
      </w:r>
    </w:p>
    <w:p w:rsidR="00A64F85" w:rsidRPr="00A64F85" w:rsidRDefault="00A64F85" w:rsidP="0030094C">
      <w:pPr>
        <w:tabs>
          <w:tab w:val="left" w:pos="9660"/>
        </w:tabs>
        <w:ind w:firstLine="5103"/>
        <w:jc w:val="both"/>
      </w:pPr>
      <w:r w:rsidRPr="00A64F85">
        <w:t>от «</w:t>
      </w:r>
      <w:r w:rsidR="0030094C">
        <w:t>____</w:t>
      </w:r>
      <w:r w:rsidRPr="00A64F85">
        <w:t>»</w:t>
      </w:r>
      <w:r w:rsidR="0030094C">
        <w:t>_________ 2018</w:t>
      </w:r>
      <w:r w:rsidRPr="00A64F85">
        <w:t xml:space="preserve"> г. №</w:t>
      </w:r>
      <w:r w:rsidR="0030094C">
        <w:t>____</w:t>
      </w:r>
    </w:p>
    <w:p w:rsidR="00A64F85" w:rsidRDefault="00A64F85" w:rsidP="00A64F85">
      <w:pPr>
        <w:tabs>
          <w:tab w:val="left" w:pos="9660"/>
        </w:tabs>
        <w:ind w:firstLine="567"/>
        <w:jc w:val="both"/>
      </w:pPr>
    </w:p>
    <w:p w:rsidR="0030094C" w:rsidRDefault="0030094C" w:rsidP="00A64F85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center"/>
        <w:rPr>
          <w:bCs/>
        </w:rPr>
      </w:pPr>
      <w:r w:rsidRPr="0030094C">
        <w:rPr>
          <w:bCs/>
        </w:rPr>
        <w:t>ПОРЯДОК</w:t>
      </w:r>
    </w:p>
    <w:p w:rsidR="0030094C" w:rsidRPr="0030094C" w:rsidRDefault="0030094C" w:rsidP="0030094C">
      <w:pPr>
        <w:tabs>
          <w:tab w:val="left" w:pos="9660"/>
        </w:tabs>
        <w:ind w:firstLine="567"/>
        <w:jc w:val="center"/>
        <w:rPr>
          <w:bCs/>
        </w:rPr>
      </w:pPr>
      <w:r w:rsidRPr="0030094C">
        <w:rPr>
          <w:bCs/>
        </w:rPr>
        <w:t>ОПРЕДЕЛЕНИЯ СТАЖА МУНИЦИПАЛЬНОЙ СЛУЖБЫ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1. Общие положения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1" w:name="Par11"/>
      <w:bookmarkEnd w:id="1"/>
      <w:r w:rsidRPr="0030094C">
        <w:t xml:space="preserve">1.1. Настоящий Порядок определения стажа муниципальной службы (далее - Порядок) регулирует в соответствии с </w:t>
      </w:r>
      <w:hyperlink r:id="rId10" w:history="1">
        <w:r w:rsidRPr="00EA44CE">
          <w:rPr>
            <w:rStyle w:val="ae"/>
            <w:color w:val="auto"/>
            <w:u w:val="none"/>
          </w:rPr>
          <w:t>Законом</w:t>
        </w:r>
      </w:hyperlink>
      <w:r w:rsidRPr="0030094C">
        <w:t xml:space="preserve"> Воронежской области от 27.12.2012 </w:t>
      </w:r>
      <w:r>
        <w:t>№196-ОЗ «</w:t>
      </w:r>
      <w:r w:rsidRPr="0030094C">
        <w:t>О порядке исчисления стажа муниципальной службы муниципальных</w:t>
      </w:r>
      <w:r>
        <w:t xml:space="preserve"> служащих в Воронежской области</w:t>
      </w:r>
      <w:r w:rsidR="00EA44CE">
        <w:t>»</w:t>
      </w:r>
      <w:r w:rsidR="00173EC1">
        <w:t>, 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</w:t>
      </w:r>
      <w:r w:rsidR="005B377C">
        <w:t xml:space="preserve">, </w:t>
      </w:r>
      <w:r w:rsidR="005B377C" w:rsidRPr="005B377C">
        <w:t>решением Совета народных депутатов Бобровского муниципального района Воронежской области от 30.01.2018 № 02 «Положение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</w:t>
      </w:r>
      <w:r w:rsidR="00EA44CE">
        <w:t xml:space="preserve"> </w:t>
      </w:r>
      <w:r w:rsidRPr="0030094C">
        <w:t>вопросы: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1.1.1. Определения стажа муниципальной службы для назначения (перерасчета):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- доплаты к страховой пенсии по старости (инвалидности) (далее - доплата к пенсии) лицам, замещавшим на постоянной основе выборные муниципальные должности в органах местного самоуправления </w:t>
      </w:r>
      <w:r w:rsidR="00EA44CE">
        <w:t>Бобровского муниципального района Воронежской области</w:t>
      </w:r>
      <w:r w:rsidR="00B74E21">
        <w:t>, аппарате Избирательной комиссии</w:t>
      </w:r>
      <w:r w:rsidR="00F4087C">
        <w:t xml:space="preserve"> </w:t>
      </w:r>
      <w:r w:rsidR="00B74E21">
        <w:t xml:space="preserve">Бобровского муниципального района </w:t>
      </w:r>
      <w:r w:rsidRPr="0030094C">
        <w:t>(далее - лицо, замещавшее муниципальную должность);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пенсии за выслугу лет лицам, замещавшим должности муниципальной службы</w:t>
      </w:r>
      <w:r w:rsidR="00F4087C">
        <w:t>, предусмотренные Реестром муниципальных должностей</w:t>
      </w:r>
      <w:r w:rsidRPr="0030094C">
        <w:t xml:space="preserve"> в </w:t>
      </w:r>
      <w:r w:rsidR="00EA44CE">
        <w:t>Бобровском муниципальном районе</w:t>
      </w:r>
      <w:r w:rsidRPr="0030094C">
        <w:t xml:space="preserve"> (далее - лицо, замещавшее </w:t>
      </w:r>
      <w:r w:rsidR="00CE4291">
        <w:t>должность муниципальной службы).</w:t>
      </w:r>
    </w:p>
    <w:p w:rsidR="0030094C" w:rsidRPr="0030094C" w:rsidRDefault="00CE4291" w:rsidP="0030094C">
      <w:pPr>
        <w:tabs>
          <w:tab w:val="left" w:pos="9660"/>
        </w:tabs>
        <w:ind w:firstLine="567"/>
        <w:jc w:val="both"/>
      </w:pPr>
      <w:r>
        <w:t>1.1.2</w:t>
      </w:r>
      <w:r w:rsidR="0030094C" w:rsidRPr="0030094C">
        <w:t>. Обращения за включением периодов замещения отдельных должностей руководителей и специалистов на предприятиях, в учреждениях и организациях, опыт и знания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 (далее - иные периоды работы)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5B377C" w:rsidRDefault="005B377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 Порядок представления документов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2.1. Лицо, замещавшее должность муниципальной с</w:t>
      </w:r>
      <w:r w:rsidR="00257850">
        <w:t>лужбы, муниципальную должность</w:t>
      </w:r>
      <w:r w:rsidRPr="0030094C">
        <w:t xml:space="preserve">, или замещающее должность муниципальной службы, обратившееся за определением стажа муниципальной службы (далее - лицо, обратившееся за определением стажа муниципальной службы), по вопросам, указанным в </w:t>
      </w:r>
      <w:hyperlink w:anchor="Par11" w:history="1">
        <w:r w:rsidRPr="00257850">
          <w:rPr>
            <w:rStyle w:val="ae"/>
            <w:color w:val="auto"/>
            <w:u w:val="none"/>
          </w:rPr>
          <w:t>пункте 1.1</w:t>
        </w:r>
      </w:hyperlink>
      <w:r w:rsidRPr="0030094C">
        <w:t xml:space="preserve"> Порядка, подает в кадровую службу</w:t>
      </w:r>
      <w:r w:rsidR="00752814">
        <w:t xml:space="preserve"> структурного подразделения</w:t>
      </w:r>
      <w:r w:rsidRPr="0030094C">
        <w:t xml:space="preserve"> </w:t>
      </w:r>
      <w:r w:rsidR="00F4087C">
        <w:t xml:space="preserve">администрации </w:t>
      </w:r>
      <w:r w:rsidR="00257850">
        <w:t>Бобровского муниципального района</w:t>
      </w:r>
      <w:r w:rsidR="00B74E21">
        <w:t xml:space="preserve">, </w:t>
      </w:r>
      <w:r w:rsidR="00E63C70">
        <w:t>Избирательной комиссии Бобровского муниципального района</w:t>
      </w:r>
      <w:r w:rsidR="00752814">
        <w:t xml:space="preserve">, где оно замещало должность муниципальной службы, </w:t>
      </w:r>
      <w:r w:rsidR="00752814" w:rsidRPr="00752814">
        <w:t>(далее - кадровая служба)</w:t>
      </w:r>
      <w:r w:rsidRPr="0030094C">
        <w:t xml:space="preserve"> письменное </w:t>
      </w:r>
      <w:hyperlink w:anchor="Par100" w:history="1">
        <w:r w:rsidRPr="00257850">
          <w:rPr>
            <w:rStyle w:val="ae"/>
            <w:color w:val="auto"/>
            <w:u w:val="none"/>
          </w:rPr>
          <w:t>заявление</w:t>
        </w:r>
      </w:hyperlink>
      <w:r w:rsidRPr="0030094C">
        <w:t xml:space="preserve"> согласно приложению </w:t>
      </w:r>
      <w:r w:rsidR="00257850">
        <w:t>№</w:t>
      </w:r>
      <w:r w:rsidRPr="0030094C">
        <w:t>1.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Заявление об определении стажа муниципальной службы подается в следующие сроки: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для назначения (перерасчета) пенсии за выслугу лет (доплаты к пенсии) - в любое время после возникновения права на нее без ограничения каким-либо сроком в установленном порядке;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- в любое время после поступления на муниципальную службу, но не ранее чем через двенадцать месяцев со дня назначения на должность муниципальной службы;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для включения иных периодов работы в стаж муниципальной службы, дающий право на назначение пенсии за выслугу лет - одновременно с увольнением с муниципальной службы или в любое время после увольнения с муниципальной службы с момента возникновения права на пенсию за выслугу лет.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2" w:name="Par36"/>
      <w:bookmarkEnd w:id="2"/>
      <w:r w:rsidRPr="0030094C">
        <w:t>2.2. К заявлению для определения стажа муниципальной службы прилагаются следующие документы: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3" w:name="Par37"/>
      <w:bookmarkEnd w:id="3"/>
      <w:r w:rsidRPr="0030094C">
        <w:t xml:space="preserve">1) </w:t>
      </w:r>
      <w:hyperlink w:anchor="Par226" w:history="1">
        <w:r w:rsidRPr="00752814">
          <w:rPr>
            <w:rStyle w:val="ae"/>
            <w:color w:val="auto"/>
            <w:u w:val="none"/>
          </w:rPr>
          <w:t>справка</w:t>
        </w:r>
      </w:hyperlink>
      <w:r w:rsidRPr="0030094C">
        <w:t xml:space="preserve"> о стаже муниципальной службы согласно приложению </w:t>
      </w:r>
      <w:r w:rsidR="00752814">
        <w:t>№</w:t>
      </w:r>
      <w:r w:rsidRPr="0030094C">
        <w:t xml:space="preserve"> 2;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4" w:name="Par38"/>
      <w:bookmarkEnd w:id="4"/>
      <w:r w:rsidRPr="0030094C">
        <w:t>2) копия трудовой книжки;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3) копия военного билета (для военнообязанных и уволенных в запас);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5" w:name="Par40"/>
      <w:bookmarkEnd w:id="5"/>
      <w:r w:rsidRPr="0030094C">
        <w:t>4) справка-</w:t>
      </w:r>
      <w:proofErr w:type="spellStart"/>
      <w:r w:rsidRPr="0030094C">
        <w:t>объективка</w:t>
      </w:r>
      <w:proofErr w:type="spellEnd"/>
      <w:r w:rsidRPr="0030094C">
        <w:t>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6" w:name="Par41"/>
      <w:bookmarkEnd w:id="6"/>
      <w:r w:rsidRPr="0030094C">
        <w:t xml:space="preserve">2.3. Для определения стажа муниципальной службы для назначения (перерасчета) пенсии за выслугу лет (доплаты к пенсии) дополнительно к документам, указанным в </w:t>
      </w:r>
      <w:hyperlink w:anchor="Par36" w:history="1">
        <w:r w:rsidRPr="0030094C">
          <w:rPr>
            <w:rStyle w:val="ae"/>
          </w:rPr>
          <w:t>пункте 2.2</w:t>
        </w:r>
      </w:hyperlink>
      <w:r w:rsidRPr="0030094C">
        <w:t>, к заявлению прилагаются: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7" w:name="Par43"/>
      <w:bookmarkEnd w:id="7"/>
      <w:r w:rsidRPr="0030094C">
        <w:t>1) копия</w:t>
      </w:r>
      <w:r w:rsidR="00752814">
        <w:t xml:space="preserve"> документа (распоряжения</w:t>
      </w:r>
      <w:r w:rsidRPr="0030094C">
        <w:t>) об увольнении из</w:t>
      </w:r>
      <w:r w:rsidR="00752814">
        <w:t xml:space="preserve"> органа местного самоуправления</w:t>
      </w:r>
      <w:r w:rsidR="00E63C70">
        <w:t>, аппарата Избирательной комиссии</w:t>
      </w:r>
      <w:r w:rsidRPr="0030094C">
        <w:t>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8" w:name="Par44"/>
      <w:bookmarkEnd w:id="8"/>
      <w:r w:rsidRPr="0030094C">
        <w:t>2) копия протокола (выписки из протокола) заседаний комиссий по определению стажа о включении иных периодов работы в стаж муниципальной службы для установления ежемесячной надбавки к должностному окладу за выслугу лет на муниципальной службе и определения продолжительности ежегодного дополнительного оплачиваемого отпуска за выслугу лет;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lastRenderedPageBreak/>
        <w:t>3) копия справки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(инвалидности), по состоянию на дату не ранее чем за один месяц до дня подачи заявления.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2.4. Для включения иных периодов работы в стаж муниципальной службы,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назначение пенсии за выслугу лет</w:t>
      </w:r>
      <w:r w:rsidR="00752814">
        <w:t>,</w:t>
      </w:r>
      <w:r w:rsidRPr="0030094C">
        <w:t xml:space="preserve"> дополнительно к документам, указанным в </w:t>
      </w:r>
      <w:hyperlink w:anchor="Par36" w:history="1">
        <w:r w:rsidRPr="00752814">
          <w:rPr>
            <w:rStyle w:val="ae"/>
            <w:color w:val="auto"/>
            <w:u w:val="none"/>
          </w:rPr>
          <w:t>пунктах 2.2</w:t>
        </w:r>
      </w:hyperlink>
      <w:r w:rsidRPr="0030094C">
        <w:t xml:space="preserve"> и </w:t>
      </w:r>
      <w:hyperlink w:anchor="Par41" w:history="1">
        <w:r w:rsidRPr="00752814">
          <w:rPr>
            <w:rStyle w:val="ae"/>
            <w:color w:val="auto"/>
            <w:u w:val="none"/>
          </w:rPr>
          <w:t>2.3</w:t>
        </w:r>
      </w:hyperlink>
      <w:r w:rsidRPr="0030094C">
        <w:t xml:space="preserve"> Порядка, к заявлению прилагаются: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bookmarkStart w:id="9" w:name="Par49"/>
      <w:bookmarkEnd w:id="9"/>
      <w:r w:rsidRPr="0030094C">
        <w:t>1) копия должностной инструкции по замещаемой должности муниципальной службы;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2) </w:t>
      </w:r>
      <w:hyperlink w:anchor="Par283" w:history="1">
        <w:r w:rsidRPr="00CF4611">
          <w:rPr>
            <w:rStyle w:val="ae"/>
            <w:color w:val="auto"/>
            <w:u w:val="none"/>
          </w:rPr>
          <w:t>представление-ходатайство</w:t>
        </w:r>
      </w:hyperlink>
      <w:r w:rsidRPr="0030094C">
        <w:t xml:space="preserve"> (приложение </w:t>
      </w:r>
      <w:r w:rsidR="00CF4611">
        <w:t>№</w:t>
      </w:r>
      <w:r w:rsidRPr="0030094C">
        <w:t xml:space="preserve"> 3 к Порядку) руководителя структурного подразделения органа местного самоуправления,</w:t>
      </w:r>
      <w:r w:rsidR="00E63C70">
        <w:t xml:space="preserve"> аппарата Избирательной комиссии Бобровского муниципального района,</w:t>
      </w:r>
      <w:r w:rsidRPr="0030094C">
        <w:t xml:space="preserve"> где муниципальный служащий замещает или замещал должность муниципальной службы перед увольнением. В случае упразднения (реорганизации) структурного подразделения органа местного самоуправления</w:t>
      </w:r>
      <w:r w:rsidR="00E63C70">
        <w:t>, аппарата Избирательной комиссии Бобровского муниципального района</w:t>
      </w:r>
      <w:r w:rsidRPr="0030094C">
        <w:t>, оформление представления-ходатайства осуществляется руководителем структурного подразделения, которому переданы функции упраздненного (реорганизованного) структурного подразделения</w:t>
      </w:r>
      <w:r w:rsidR="0096759B">
        <w:t>;</w:t>
      </w:r>
      <w:r w:rsidRPr="0030094C">
        <w:t xml:space="preserve"> если функции не были переданы </w:t>
      </w:r>
      <w:r w:rsidR="00CF4611">
        <w:t>–</w:t>
      </w:r>
      <w:r w:rsidRPr="0030094C">
        <w:t xml:space="preserve"> </w:t>
      </w:r>
      <w:r w:rsidR="00CF4611">
        <w:t>начальником отдела организационной работы и делопроизводства администрации Бобровского муниципального района Воронежской области</w:t>
      </w:r>
      <w:r w:rsidRPr="0030094C">
        <w:t>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Руководитель в представлении-ходатайстве дает обоснование тому, что опыт и знания, приобретенные муниципальным служащим в периоды работы, предлагаемые к включению в стаж муниципальной службы, необходимы для выполнения должностных обязанностей в соответствии с должностной инструкцией муниципального служащего.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2.5. К заявлению могут прилагаться иные документы государственных органов, архивных учреждений, подтверждающие стаж муниципальной службы.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2.6. Кадровые службы в течение пяти рабочих дней со дня подачи заявления оформляют документы, указанные </w:t>
      </w:r>
      <w:r w:rsidRPr="00CF4611">
        <w:t xml:space="preserve">в </w:t>
      </w:r>
      <w:hyperlink w:anchor="Par37" w:history="1">
        <w:r w:rsidRPr="00CF4611">
          <w:rPr>
            <w:rStyle w:val="ae"/>
            <w:color w:val="auto"/>
            <w:u w:val="none"/>
          </w:rPr>
          <w:t>подпунктах 1</w:t>
        </w:r>
      </w:hyperlink>
      <w:r w:rsidRPr="00CF4611">
        <w:t xml:space="preserve">, </w:t>
      </w:r>
      <w:hyperlink w:anchor="Par38" w:history="1">
        <w:r w:rsidRPr="00CF4611">
          <w:rPr>
            <w:rStyle w:val="ae"/>
            <w:color w:val="auto"/>
            <w:u w:val="none"/>
          </w:rPr>
          <w:t>2</w:t>
        </w:r>
      </w:hyperlink>
      <w:r w:rsidRPr="00CF4611">
        <w:t xml:space="preserve">, </w:t>
      </w:r>
      <w:hyperlink w:anchor="Par40" w:history="1">
        <w:r w:rsidRPr="00CF4611">
          <w:rPr>
            <w:rStyle w:val="ae"/>
            <w:color w:val="auto"/>
            <w:u w:val="none"/>
          </w:rPr>
          <w:t>4 пункта 2.2</w:t>
        </w:r>
      </w:hyperlink>
      <w:r w:rsidRPr="00CF4611">
        <w:t xml:space="preserve">, </w:t>
      </w:r>
      <w:hyperlink w:anchor="Par43" w:history="1">
        <w:r w:rsidRPr="00CF4611">
          <w:rPr>
            <w:rStyle w:val="ae"/>
            <w:color w:val="auto"/>
            <w:u w:val="none"/>
          </w:rPr>
          <w:t>подпунктах 1</w:t>
        </w:r>
      </w:hyperlink>
      <w:r w:rsidRPr="00CF4611">
        <w:t xml:space="preserve">, </w:t>
      </w:r>
      <w:hyperlink w:anchor="Par44" w:history="1">
        <w:r w:rsidRPr="00CF4611">
          <w:rPr>
            <w:rStyle w:val="ae"/>
            <w:color w:val="auto"/>
            <w:u w:val="none"/>
          </w:rPr>
          <w:t>2 пункта 2.3</w:t>
        </w:r>
      </w:hyperlink>
      <w:r w:rsidRPr="00CF4611">
        <w:t xml:space="preserve">, </w:t>
      </w:r>
      <w:hyperlink w:anchor="Par49" w:history="1">
        <w:r w:rsidRPr="00CF4611">
          <w:rPr>
            <w:rStyle w:val="ae"/>
            <w:color w:val="auto"/>
            <w:u w:val="none"/>
          </w:rPr>
          <w:t>подпункте 1 пункта 2.4</w:t>
        </w:r>
      </w:hyperlink>
      <w:r w:rsidRPr="0030094C">
        <w:t xml:space="preserve"> Порядка, заверяют их в уст</w:t>
      </w:r>
      <w:r w:rsidR="00CF4611">
        <w:t>ановленном порядке и передают в К</w:t>
      </w:r>
      <w:r w:rsidR="00CF4611" w:rsidRPr="00CF4611">
        <w:t xml:space="preserve">омиссию по определению стажа муниципальной службы </w:t>
      </w:r>
      <w:r w:rsidR="00CF4611">
        <w:t xml:space="preserve"> </w:t>
      </w:r>
      <w:r w:rsidRPr="0030094C">
        <w:t>(далее - Комиссия).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2.7. Должностное лицо, ответственное за прием и оформление документов для рассмотрения Комиссией, осуществляет процедуру подготовки членами Комиссии заключений на поступившие заявления.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3. Порядок рассмотрения документов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3.1. Комиссия рассматривает представленные документы не позднее </w:t>
      </w:r>
      <w:r w:rsidR="00173EC1">
        <w:t>одного месяца</w:t>
      </w:r>
      <w:r w:rsidRPr="0030094C">
        <w:t xml:space="preserve"> со дня их подачи кадровыми службами.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lastRenderedPageBreak/>
        <w:t>На основании представленных документов Комиссия принимает решение: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об определении стажа муниципальной службы;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о включении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лет;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 и назначение пенсии за выслугу лет.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3.2. При условии принятия положительного решения стаж муниципальной службы устанавливается со дня принятия такого решения.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В случае принятия Комиссией решения об отказе включения иных периодов работы в стаж муниципальной службы муниципального служащего, дающий право на установление ежемесячной надбавки к должностному окладу за выслугу лет на муниципальной службе, определение продолжительности ежегодного дополнительного оплачиваемого отпуска за выслугу лет, повторно документы о включении данных периодов работы в стаж муниципальной службы не рассматриваются, если не произошло изменений должностных обязанностей в соответствии с должностной инструкцией муниципального служащего.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3.3. При представлении новых документов, обосновывающих возможность включения отдельных периодов работы в стаж муниципальной службы муниципального служащего, по стажу которого уже принималось решение, документы на рассмотрение Комиссии представляются в установленном порядке вновь. При условии принятия положительного решения стаж муниципальной службы устанавливается со дня принятия решения Комиссией.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3.4. При установлении Комиссией нарушения норм законодательства при исчислении стажа муниципальной службы кадровыми службами, комиссиями, действовавшими до образования единого коллегиального органа по рассмотрению вопросов определения стажа муниципальной службы, Комиссия принимает решение о включении (исключении) периодов в стаж муниципальной службы в соответствии с действующим законодательством.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3.5. Выписки из протоколов заседаний Комиссии направляются в кадровые службы, ответственные за оформление документов для определения стажа муниципальной службы.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Default="0030094C" w:rsidP="0030094C">
      <w:pPr>
        <w:tabs>
          <w:tab w:val="left" w:pos="9660"/>
        </w:tabs>
        <w:ind w:firstLine="567"/>
        <w:jc w:val="both"/>
      </w:pPr>
    </w:p>
    <w:p w:rsidR="00173EC1" w:rsidRDefault="00173EC1" w:rsidP="0030094C">
      <w:pPr>
        <w:tabs>
          <w:tab w:val="left" w:pos="9660"/>
        </w:tabs>
        <w:ind w:firstLine="567"/>
        <w:jc w:val="both"/>
      </w:pPr>
    </w:p>
    <w:p w:rsidR="00173EC1" w:rsidRDefault="00173EC1" w:rsidP="0030094C">
      <w:pPr>
        <w:tabs>
          <w:tab w:val="left" w:pos="9660"/>
        </w:tabs>
        <w:ind w:firstLine="567"/>
        <w:jc w:val="both"/>
      </w:pPr>
    </w:p>
    <w:p w:rsidR="00173EC1" w:rsidRDefault="00173EC1" w:rsidP="0030094C">
      <w:pPr>
        <w:tabs>
          <w:tab w:val="left" w:pos="9660"/>
        </w:tabs>
        <w:ind w:firstLine="567"/>
        <w:jc w:val="both"/>
      </w:pPr>
    </w:p>
    <w:p w:rsidR="00B304E6" w:rsidRDefault="00B304E6" w:rsidP="00173EC1">
      <w:pPr>
        <w:tabs>
          <w:tab w:val="left" w:pos="9660"/>
        </w:tabs>
        <w:ind w:left="5103"/>
        <w:jc w:val="both"/>
      </w:pPr>
    </w:p>
    <w:p w:rsidR="00B304E6" w:rsidRDefault="00B304E6" w:rsidP="00173EC1">
      <w:pPr>
        <w:tabs>
          <w:tab w:val="left" w:pos="9660"/>
        </w:tabs>
        <w:ind w:left="5103"/>
        <w:jc w:val="both"/>
      </w:pPr>
    </w:p>
    <w:p w:rsidR="00B304E6" w:rsidRDefault="00B304E6" w:rsidP="00173EC1">
      <w:pPr>
        <w:tabs>
          <w:tab w:val="left" w:pos="9660"/>
        </w:tabs>
        <w:ind w:left="5103"/>
        <w:jc w:val="both"/>
      </w:pP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 xml:space="preserve">Приложение </w:t>
      </w:r>
      <w:r w:rsidR="00B74E21">
        <w:t>№</w:t>
      </w:r>
      <w:r w:rsidRPr="0030094C">
        <w:t xml:space="preserve"> 1</w:t>
      </w: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>к Порядку</w:t>
      </w: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>определения стажа муниципальной службы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173EC1" w:rsidRDefault="0030094C" w:rsidP="00B304E6">
      <w:pPr>
        <w:tabs>
          <w:tab w:val="left" w:pos="9660"/>
        </w:tabs>
        <w:ind w:firstLine="567"/>
        <w:rPr>
          <w:b/>
        </w:rPr>
      </w:pPr>
      <w:r w:rsidRPr="00173EC1">
        <w:rPr>
          <w:b/>
        </w:rPr>
        <w:t>Образец 1</w:t>
      </w: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>В комиссию по определению</w:t>
      </w: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>стажа муниципальной службы</w:t>
      </w:r>
    </w:p>
    <w:p w:rsidR="0030094C" w:rsidRPr="0030094C" w:rsidRDefault="0030094C" w:rsidP="00173EC1">
      <w:pPr>
        <w:tabs>
          <w:tab w:val="left" w:pos="9660"/>
        </w:tabs>
        <w:ind w:left="5103"/>
        <w:jc w:val="both"/>
      </w:pPr>
      <w:r w:rsidRPr="0030094C">
        <w:t>_________________________________________________________</w:t>
      </w:r>
    </w:p>
    <w:p w:rsidR="0030094C" w:rsidRPr="00173EC1" w:rsidRDefault="0030094C" w:rsidP="00173EC1">
      <w:pPr>
        <w:tabs>
          <w:tab w:val="left" w:pos="9660"/>
        </w:tabs>
        <w:ind w:left="5103"/>
        <w:jc w:val="both"/>
        <w:rPr>
          <w:sz w:val="24"/>
          <w:szCs w:val="24"/>
        </w:rPr>
      </w:pPr>
      <w:r w:rsidRPr="0030094C">
        <w:t>(</w:t>
      </w:r>
      <w:r w:rsidRPr="00173EC1">
        <w:rPr>
          <w:sz w:val="24"/>
          <w:szCs w:val="24"/>
        </w:rPr>
        <w:t>Ф.И.О. заявителя, наименование замещаемой должности,</w:t>
      </w:r>
    </w:p>
    <w:p w:rsidR="0030094C" w:rsidRPr="00173EC1" w:rsidRDefault="0030094C" w:rsidP="00173EC1">
      <w:pPr>
        <w:tabs>
          <w:tab w:val="left" w:pos="9660"/>
        </w:tabs>
        <w:ind w:left="5103"/>
        <w:jc w:val="both"/>
        <w:rPr>
          <w:sz w:val="24"/>
          <w:szCs w:val="24"/>
        </w:rPr>
      </w:pPr>
      <w:r w:rsidRPr="00173EC1">
        <w:rPr>
          <w:sz w:val="24"/>
          <w:szCs w:val="24"/>
        </w:rPr>
        <w:t>структурного подразделения органа местного самоуправления</w:t>
      </w:r>
      <w:r w:rsidR="00B74E21">
        <w:rPr>
          <w:sz w:val="24"/>
          <w:szCs w:val="24"/>
        </w:rPr>
        <w:t>, аппарата избирательной комиссии)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173EC1">
      <w:pPr>
        <w:tabs>
          <w:tab w:val="left" w:pos="9660"/>
        </w:tabs>
        <w:ind w:firstLine="567"/>
        <w:jc w:val="center"/>
      </w:pPr>
      <w:bookmarkStart w:id="10" w:name="Par100"/>
      <w:bookmarkEnd w:id="10"/>
      <w:r w:rsidRPr="0030094C">
        <w:t>Заявление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173EC1">
      <w:pPr>
        <w:tabs>
          <w:tab w:val="left" w:pos="9660"/>
        </w:tabs>
        <w:spacing w:line="360" w:lineRule="auto"/>
        <w:ind w:firstLine="567"/>
        <w:jc w:val="both"/>
      </w:pPr>
      <w:r w:rsidRPr="0030094C">
        <w:t xml:space="preserve">В соответствии с </w:t>
      </w:r>
      <w:hyperlink r:id="rId11" w:history="1">
        <w:r w:rsidRPr="00173EC1">
          <w:rPr>
            <w:rStyle w:val="ae"/>
            <w:color w:val="auto"/>
            <w:u w:val="none"/>
          </w:rPr>
          <w:t>Законом</w:t>
        </w:r>
      </w:hyperlink>
      <w:r w:rsidRPr="0030094C">
        <w:t xml:space="preserve"> Воронежской области от 27.12.2012 </w:t>
      </w:r>
      <w:r w:rsidR="00173EC1">
        <w:t>№ 196-ОЗ «</w:t>
      </w:r>
      <w:r w:rsidRPr="0030094C">
        <w:t>О порядке исчисления стажа муниципальной службы муниципальных</w:t>
      </w:r>
      <w:r w:rsidR="00173EC1">
        <w:t xml:space="preserve"> служащих в Воронежской области»</w:t>
      </w:r>
      <w:r w:rsidRPr="0030094C">
        <w:t xml:space="preserve"> и </w:t>
      </w:r>
      <w:r w:rsidR="00B74E21" w:rsidRPr="00B74E21">
        <w:t>», 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</w:t>
      </w:r>
      <w:r w:rsidRPr="0030094C">
        <w:t xml:space="preserve"> прошу рассмотреть вопрос об определении стажа муниципальной службы для назначения (перерасчета) пенсии за выслугу лет (доплаты к пенсии).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__________         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(дата)                  (подпись)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96759B" w:rsidRDefault="0096759B" w:rsidP="0030094C">
      <w:pPr>
        <w:tabs>
          <w:tab w:val="left" w:pos="9660"/>
        </w:tabs>
        <w:ind w:firstLine="567"/>
        <w:jc w:val="both"/>
      </w:pPr>
    </w:p>
    <w:p w:rsidR="0030094C" w:rsidRPr="0096759B" w:rsidRDefault="0030094C" w:rsidP="0096759B">
      <w:pPr>
        <w:tabs>
          <w:tab w:val="left" w:pos="9660"/>
        </w:tabs>
        <w:ind w:firstLine="567"/>
        <w:jc w:val="right"/>
        <w:rPr>
          <w:b/>
        </w:rPr>
      </w:pPr>
      <w:r w:rsidRPr="0096759B">
        <w:rPr>
          <w:b/>
        </w:rPr>
        <w:t>Образец 2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FB4255">
      <w:pPr>
        <w:tabs>
          <w:tab w:val="left" w:pos="9660"/>
        </w:tabs>
        <w:ind w:left="5103"/>
        <w:jc w:val="both"/>
      </w:pPr>
      <w:r w:rsidRPr="0030094C">
        <w:t>В комиссию по определению</w:t>
      </w:r>
    </w:p>
    <w:p w:rsidR="0030094C" w:rsidRPr="0030094C" w:rsidRDefault="0030094C" w:rsidP="00FB4255">
      <w:pPr>
        <w:tabs>
          <w:tab w:val="left" w:pos="9660"/>
        </w:tabs>
        <w:ind w:left="5103"/>
        <w:jc w:val="both"/>
      </w:pPr>
      <w:r w:rsidRPr="0030094C">
        <w:t>стажа муниципальной службы</w:t>
      </w:r>
    </w:p>
    <w:p w:rsidR="0030094C" w:rsidRPr="0030094C" w:rsidRDefault="0030094C" w:rsidP="00FB4255">
      <w:pPr>
        <w:tabs>
          <w:tab w:val="left" w:pos="9660"/>
        </w:tabs>
        <w:ind w:left="5103"/>
        <w:jc w:val="both"/>
      </w:pPr>
      <w:r w:rsidRPr="0030094C">
        <w:t>_________________________________________________________</w:t>
      </w:r>
    </w:p>
    <w:p w:rsidR="0030094C" w:rsidRPr="00FB4255" w:rsidRDefault="0030094C" w:rsidP="00FD5436">
      <w:pPr>
        <w:tabs>
          <w:tab w:val="left" w:pos="9660"/>
        </w:tabs>
        <w:ind w:left="5103"/>
        <w:jc w:val="both"/>
        <w:rPr>
          <w:sz w:val="22"/>
          <w:szCs w:val="22"/>
        </w:rPr>
      </w:pPr>
      <w:r w:rsidRPr="0030094C">
        <w:t>(</w:t>
      </w:r>
      <w:r w:rsidRPr="00FB4255">
        <w:rPr>
          <w:sz w:val="22"/>
          <w:szCs w:val="22"/>
        </w:rPr>
        <w:t>Ф.И.О. заявителя, наи</w:t>
      </w:r>
      <w:r w:rsidR="00FD5436">
        <w:rPr>
          <w:sz w:val="22"/>
          <w:szCs w:val="22"/>
        </w:rPr>
        <w:t xml:space="preserve">менование замещаемой должности, </w:t>
      </w:r>
      <w:r w:rsidRPr="00FB4255">
        <w:rPr>
          <w:sz w:val="22"/>
          <w:szCs w:val="22"/>
        </w:rPr>
        <w:t>структурного подразделения</w:t>
      </w:r>
      <w:r w:rsidR="00FB4255">
        <w:rPr>
          <w:sz w:val="22"/>
          <w:szCs w:val="22"/>
        </w:rPr>
        <w:t xml:space="preserve"> органа местного самоуправления </w:t>
      </w:r>
      <w:r w:rsidRPr="00FB4255">
        <w:rPr>
          <w:sz w:val="22"/>
          <w:szCs w:val="22"/>
        </w:rPr>
        <w:t>(</w:t>
      </w:r>
      <w:r w:rsidR="00FB4255">
        <w:rPr>
          <w:sz w:val="22"/>
          <w:szCs w:val="22"/>
        </w:rPr>
        <w:t xml:space="preserve">аппарата </w:t>
      </w:r>
      <w:r w:rsidRPr="00FB4255">
        <w:rPr>
          <w:sz w:val="22"/>
          <w:szCs w:val="22"/>
        </w:rPr>
        <w:t xml:space="preserve">Избирательной комиссии) </w:t>
      </w:r>
      <w:r w:rsidR="00FB4255">
        <w:rPr>
          <w:sz w:val="22"/>
          <w:szCs w:val="22"/>
        </w:rPr>
        <w:t>Бобровского муниципального района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FB4255">
      <w:pPr>
        <w:tabs>
          <w:tab w:val="left" w:pos="9660"/>
        </w:tabs>
        <w:ind w:firstLine="567"/>
        <w:jc w:val="center"/>
      </w:pPr>
      <w:r w:rsidRPr="0030094C">
        <w:t>Заявление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В соответствии с </w:t>
      </w:r>
      <w:hyperlink r:id="rId12" w:history="1">
        <w:r w:rsidRPr="00FB4255">
          <w:rPr>
            <w:rStyle w:val="ae"/>
            <w:color w:val="auto"/>
            <w:u w:val="none"/>
          </w:rPr>
          <w:t>Законом</w:t>
        </w:r>
      </w:hyperlink>
      <w:r w:rsidRPr="0030094C">
        <w:t xml:space="preserve"> Воронежской области от 27.12.2012 </w:t>
      </w:r>
      <w:r w:rsidR="00FB4255">
        <w:t>№ 196-ОЗ «</w:t>
      </w:r>
      <w:r w:rsidRPr="0030094C">
        <w:t>О порядке исчисления стажа муниципальной службы муниципальных</w:t>
      </w:r>
      <w:r w:rsidR="00FB4255">
        <w:t xml:space="preserve"> служащих в Воронежской области»</w:t>
      </w:r>
      <w:r w:rsidRPr="0030094C">
        <w:t xml:space="preserve"> и </w:t>
      </w:r>
      <w:r w:rsidR="00FB4255" w:rsidRPr="00FB4255">
        <w:t>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</w:t>
      </w:r>
      <w:r w:rsidR="00FD5436">
        <w:t xml:space="preserve">, </w:t>
      </w:r>
      <w:r w:rsidR="00FD5436" w:rsidRPr="00FD5436">
        <w:t xml:space="preserve">решением Совета народных депутатов Бобровского муниципального района Воронежской области от </w:t>
      </w:r>
      <w:r w:rsidR="00FD5436">
        <w:t>30.01.2018</w:t>
      </w:r>
      <w:r w:rsidR="00FD5436" w:rsidRPr="00FD5436">
        <w:t xml:space="preserve"> № </w:t>
      </w:r>
      <w:r w:rsidR="00FD5436">
        <w:t>02</w:t>
      </w:r>
      <w:r w:rsidR="00FD5436" w:rsidRPr="00FD5436">
        <w:t xml:space="preserve"> «Положение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</w:t>
      </w:r>
      <w:r w:rsidRPr="0030094C">
        <w:t xml:space="preserve"> прошу рассмотреть следующие вопросы: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1. О включении в стаж муниципальной службы периода (периодов) замещения должности (должностей):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- ____________________________ с ______-_______________ по _____________</w:t>
      </w:r>
    </w:p>
    <w:p w:rsidR="0030094C" w:rsidRPr="00FD5436" w:rsidRDefault="0030094C" w:rsidP="00FD5436">
      <w:pPr>
        <w:tabs>
          <w:tab w:val="left" w:pos="9660"/>
        </w:tabs>
        <w:jc w:val="both"/>
        <w:rPr>
          <w:sz w:val="22"/>
          <w:szCs w:val="22"/>
        </w:rPr>
      </w:pPr>
      <w:r w:rsidRPr="0030094C">
        <w:t>(</w:t>
      </w:r>
      <w:r w:rsidRPr="00FB4255">
        <w:rPr>
          <w:sz w:val="22"/>
          <w:szCs w:val="22"/>
        </w:rPr>
        <w:t>наименование замещаемой        (период</w:t>
      </w:r>
      <w:r w:rsidR="0094100E">
        <w:rPr>
          <w:sz w:val="22"/>
          <w:szCs w:val="22"/>
        </w:rPr>
        <w:t xml:space="preserve"> работы, всего  не более 5 лет) </w:t>
      </w:r>
      <w:r w:rsidR="00FD5436">
        <w:rPr>
          <w:sz w:val="22"/>
          <w:szCs w:val="22"/>
        </w:rPr>
        <w:t xml:space="preserve">должности согласно </w:t>
      </w:r>
      <w:r w:rsidRPr="00FB4255">
        <w:rPr>
          <w:sz w:val="22"/>
          <w:szCs w:val="22"/>
        </w:rPr>
        <w:t>трудовой книжке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В указанный период работы занимался(</w:t>
      </w:r>
      <w:proofErr w:type="spellStart"/>
      <w:r w:rsidRPr="0030094C">
        <w:t>лась</w:t>
      </w:r>
      <w:proofErr w:type="spellEnd"/>
      <w:r w:rsidRPr="0030094C">
        <w:t>) вопросами:</w:t>
      </w:r>
    </w:p>
    <w:p w:rsidR="0030094C" w:rsidRPr="0030094C" w:rsidRDefault="0030094C" w:rsidP="0094100E">
      <w:pPr>
        <w:tabs>
          <w:tab w:val="left" w:pos="9660"/>
        </w:tabs>
        <w:jc w:val="both"/>
      </w:pPr>
      <w:r w:rsidRPr="0030094C">
        <w:t>______________________________________________________________________.</w:t>
      </w:r>
    </w:p>
    <w:p w:rsidR="0030094C" w:rsidRPr="00FD5436" w:rsidRDefault="0030094C" w:rsidP="00FD5436">
      <w:pPr>
        <w:tabs>
          <w:tab w:val="left" w:pos="9660"/>
        </w:tabs>
        <w:jc w:val="both"/>
        <w:rPr>
          <w:sz w:val="22"/>
          <w:szCs w:val="22"/>
        </w:rPr>
      </w:pPr>
      <w:r w:rsidRPr="0030094C">
        <w:t>(</w:t>
      </w:r>
      <w:r w:rsidRPr="00FB4255">
        <w:rPr>
          <w:sz w:val="22"/>
          <w:szCs w:val="22"/>
        </w:rPr>
        <w:t>перечислить характер деятель</w:t>
      </w:r>
      <w:r w:rsidR="00FD5436">
        <w:rPr>
          <w:sz w:val="22"/>
          <w:szCs w:val="22"/>
        </w:rPr>
        <w:t xml:space="preserve">ности, род занятий, выполняемых </w:t>
      </w:r>
      <w:r w:rsidRPr="00FB4255">
        <w:rPr>
          <w:sz w:val="22"/>
          <w:szCs w:val="22"/>
        </w:rPr>
        <w:t>при замещении указанной должности</w:t>
      </w:r>
      <w:r w:rsidRPr="0030094C">
        <w:t>)</w:t>
      </w:r>
    </w:p>
    <w:p w:rsidR="0030094C" w:rsidRPr="0030094C" w:rsidRDefault="00FD5436" w:rsidP="0030094C">
      <w:pPr>
        <w:tabs>
          <w:tab w:val="left" w:pos="9660"/>
        </w:tabs>
        <w:ind w:firstLine="567"/>
        <w:jc w:val="both"/>
      </w:pPr>
      <w:r>
        <w:t xml:space="preserve"> </w:t>
      </w:r>
      <w:r w:rsidR="0030094C" w:rsidRPr="0030094C">
        <w:t>Опыт   и   знания,   приобретенные   в  вышеуказанный  период   работы,</w:t>
      </w:r>
    </w:p>
    <w:p w:rsidR="0030094C" w:rsidRPr="0030094C" w:rsidRDefault="0030094C" w:rsidP="00FB4255">
      <w:pPr>
        <w:tabs>
          <w:tab w:val="left" w:pos="9660"/>
        </w:tabs>
        <w:ind w:firstLine="567"/>
        <w:jc w:val="both"/>
      </w:pPr>
      <w:r w:rsidRPr="0030094C">
        <w:t>способствовали  повышению качества  и эффект</w:t>
      </w:r>
      <w:r w:rsidR="00FB4255">
        <w:t xml:space="preserve">ивности  работы для  выполнения </w:t>
      </w:r>
      <w:r w:rsidRPr="0030094C">
        <w:t>обязанностей по должности муниципальной службы ____________________________</w:t>
      </w:r>
    </w:p>
    <w:p w:rsidR="0030094C" w:rsidRPr="0030094C" w:rsidRDefault="0030094C" w:rsidP="00FD5436">
      <w:pPr>
        <w:tabs>
          <w:tab w:val="left" w:pos="9660"/>
        </w:tabs>
        <w:jc w:val="both"/>
      </w:pPr>
      <w:r w:rsidRPr="0030094C">
        <w:t>(</w:t>
      </w:r>
      <w:r w:rsidRPr="00FB4255">
        <w:rPr>
          <w:sz w:val="22"/>
          <w:szCs w:val="22"/>
        </w:rPr>
        <w:t>наименование должности и структурного подразделения</w:t>
      </w:r>
      <w:r w:rsidRPr="0030094C">
        <w:t>)</w:t>
      </w:r>
    </w:p>
    <w:p w:rsidR="0030094C" w:rsidRPr="0030094C" w:rsidRDefault="0030094C" w:rsidP="00FD5436">
      <w:pPr>
        <w:tabs>
          <w:tab w:val="left" w:pos="9660"/>
        </w:tabs>
        <w:ind w:firstLine="567"/>
        <w:jc w:val="both"/>
      </w:pPr>
      <w:r w:rsidRPr="0030094C">
        <w:t>___________________________________________</w:t>
      </w:r>
      <w:r w:rsidR="00FB4255">
        <w:t>_______________________</w:t>
      </w:r>
    </w:p>
    <w:p w:rsidR="0030094C" w:rsidRPr="00FB4255" w:rsidRDefault="0030094C" w:rsidP="00FB4255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>(</w:t>
      </w:r>
      <w:r w:rsidRPr="00FB4255">
        <w:rPr>
          <w:sz w:val="22"/>
          <w:szCs w:val="22"/>
        </w:rPr>
        <w:t>перечислить обязанности в соответствии с должностной инструкцией</w:t>
      </w:r>
      <w:r w:rsidR="00FB4255">
        <w:rPr>
          <w:sz w:val="22"/>
          <w:szCs w:val="22"/>
        </w:rPr>
        <w:t xml:space="preserve"> </w:t>
      </w:r>
      <w:r w:rsidRPr="00FB4255">
        <w:rPr>
          <w:sz w:val="22"/>
          <w:szCs w:val="22"/>
        </w:rPr>
        <w:t>по замещаемой должности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2. Об определении стажа муниципальной службы для наз</w:t>
      </w:r>
      <w:r w:rsidR="0094100E">
        <w:t>начения пенсии за выслугу лет.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___________________          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</w:t>
      </w:r>
      <w:r w:rsidRPr="0094100E">
        <w:rPr>
          <w:sz w:val="22"/>
          <w:szCs w:val="22"/>
        </w:rPr>
        <w:t>(дата)                           (подпись</w:t>
      </w:r>
      <w:r w:rsidRPr="0030094C">
        <w:t>)</w:t>
      </w:r>
    </w:p>
    <w:p w:rsidR="00B304E6" w:rsidRDefault="00B304E6" w:rsidP="0094100E">
      <w:pPr>
        <w:tabs>
          <w:tab w:val="left" w:pos="9660"/>
        </w:tabs>
        <w:ind w:firstLine="567"/>
        <w:jc w:val="right"/>
        <w:rPr>
          <w:b/>
        </w:rPr>
      </w:pPr>
    </w:p>
    <w:p w:rsidR="00B304E6" w:rsidRDefault="00B304E6" w:rsidP="0094100E">
      <w:pPr>
        <w:tabs>
          <w:tab w:val="left" w:pos="9660"/>
        </w:tabs>
        <w:ind w:firstLine="567"/>
        <w:jc w:val="right"/>
        <w:rPr>
          <w:b/>
        </w:rPr>
      </w:pPr>
    </w:p>
    <w:p w:rsidR="0030094C" w:rsidRPr="0094100E" w:rsidRDefault="0094100E" w:rsidP="0094100E">
      <w:pPr>
        <w:tabs>
          <w:tab w:val="left" w:pos="9660"/>
        </w:tabs>
        <w:ind w:firstLine="567"/>
        <w:jc w:val="right"/>
        <w:rPr>
          <w:b/>
        </w:rPr>
      </w:pPr>
      <w:r>
        <w:rPr>
          <w:b/>
        </w:rPr>
        <w:t>Образец 3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94100E">
      <w:pPr>
        <w:tabs>
          <w:tab w:val="left" w:pos="9660"/>
        </w:tabs>
        <w:ind w:left="5103"/>
        <w:jc w:val="both"/>
      </w:pPr>
      <w:r w:rsidRPr="0030094C">
        <w:t>В комиссию по определению</w:t>
      </w:r>
    </w:p>
    <w:p w:rsidR="0030094C" w:rsidRPr="0030094C" w:rsidRDefault="0030094C" w:rsidP="0094100E">
      <w:pPr>
        <w:tabs>
          <w:tab w:val="left" w:pos="9660"/>
        </w:tabs>
        <w:ind w:left="5103"/>
        <w:jc w:val="both"/>
      </w:pPr>
      <w:r w:rsidRPr="0030094C">
        <w:t>стажа муниципальной службы</w:t>
      </w:r>
    </w:p>
    <w:p w:rsidR="0030094C" w:rsidRPr="0030094C" w:rsidRDefault="0030094C" w:rsidP="0094100E">
      <w:pPr>
        <w:tabs>
          <w:tab w:val="left" w:pos="9660"/>
        </w:tabs>
        <w:ind w:left="5103"/>
        <w:jc w:val="both"/>
      </w:pPr>
      <w:r w:rsidRPr="0030094C">
        <w:t>________________________________________________________</w:t>
      </w:r>
    </w:p>
    <w:p w:rsidR="0030094C" w:rsidRPr="0094100E" w:rsidRDefault="0030094C" w:rsidP="0094100E">
      <w:pPr>
        <w:tabs>
          <w:tab w:val="left" w:pos="9660"/>
        </w:tabs>
        <w:ind w:left="5103"/>
        <w:jc w:val="both"/>
        <w:rPr>
          <w:sz w:val="22"/>
          <w:szCs w:val="22"/>
        </w:rPr>
      </w:pPr>
      <w:r w:rsidRPr="0030094C">
        <w:t>(</w:t>
      </w:r>
      <w:r w:rsidRPr="0094100E">
        <w:rPr>
          <w:sz w:val="22"/>
          <w:szCs w:val="22"/>
        </w:rPr>
        <w:t>Ф.И.О. заявителя, наименование замещаемой должности,</w:t>
      </w:r>
    </w:p>
    <w:p w:rsidR="0030094C" w:rsidRPr="0094100E" w:rsidRDefault="0030094C" w:rsidP="0094100E">
      <w:pPr>
        <w:tabs>
          <w:tab w:val="left" w:pos="9660"/>
        </w:tabs>
        <w:ind w:left="5103"/>
        <w:jc w:val="both"/>
        <w:rPr>
          <w:sz w:val="22"/>
          <w:szCs w:val="22"/>
        </w:rPr>
      </w:pPr>
      <w:r w:rsidRPr="0094100E">
        <w:rPr>
          <w:sz w:val="22"/>
          <w:szCs w:val="22"/>
        </w:rPr>
        <w:t>структурного подразделения</w:t>
      </w:r>
      <w:r w:rsidR="0094100E">
        <w:rPr>
          <w:sz w:val="22"/>
          <w:szCs w:val="22"/>
        </w:rPr>
        <w:t xml:space="preserve"> органа местного самоуправления, аппарата Избирательной комиссии Бобровского муниципального района</w:t>
      </w:r>
      <w:r w:rsidRPr="0094100E">
        <w:rPr>
          <w:sz w:val="22"/>
          <w:szCs w:val="22"/>
        </w:rPr>
        <w:t>)</w:t>
      </w:r>
    </w:p>
    <w:p w:rsidR="0030094C" w:rsidRPr="0030094C" w:rsidRDefault="0030094C" w:rsidP="0094100E">
      <w:pPr>
        <w:tabs>
          <w:tab w:val="left" w:pos="9660"/>
        </w:tabs>
        <w:ind w:left="5103"/>
        <w:jc w:val="both"/>
      </w:pPr>
    </w:p>
    <w:p w:rsidR="0030094C" w:rsidRPr="0030094C" w:rsidRDefault="0030094C" w:rsidP="0094100E">
      <w:pPr>
        <w:tabs>
          <w:tab w:val="left" w:pos="9660"/>
        </w:tabs>
        <w:ind w:firstLine="567"/>
        <w:jc w:val="center"/>
      </w:pPr>
      <w:r w:rsidRPr="0030094C">
        <w:t>Заявление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В соответствии с </w:t>
      </w:r>
      <w:hyperlink r:id="rId13" w:history="1">
        <w:r w:rsidRPr="0094100E">
          <w:rPr>
            <w:rStyle w:val="ae"/>
            <w:color w:val="auto"/>
            <w:u w:val="none"/>
          </w:rPr>
          <w:t>Законом</w:t>
        </w:r>
      </w:hyperlink>
      <w:r w:rsidRPr="0030094C">
        <w:t xml:space="preserve"> Воронежской области от 27.12.2012 </w:t>
      </w:r>
      <w:r w:rsidR="0094100E">
        <w:t>№ 196-ОЗ «</w:t>
      </w:r>
      <w:r w:rsidRPr="0030094C">
        <w:t>О порядке исчисления стажа муниципальной службы муниципальных служащих в Воронежской</w:t>
      </w:r>
      <w:r w:rsidR="0094100E">
        <w:t xml:space="preserve"> области»</w:t>
      </w:r>
      <w:r w:rsidRPr="0030094C">
        <w:t xml:space="preserve"> и </w:t>
      </w:r>
      <w:r w:rsidR="00FD5436" w:rsidRPr="00FD5436">
        <w:t xml:space="preserve">решением Совета народных депутатов Бобровского муниципального района Воронежской области от 30.01.2018 № 02 «Положение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 </w:t>
      </w:r>
      <w:r w:rsidRPr="0030094C">
        <w:t>прошу рассмотреть вопрос о включении в стаж муниципальной службы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периода (периодов) замещения должности (должностей):</w:t>
      </w:r>
    </w:p>
    <w:p w:rsidR="0030094C" w:rsidRPr="0030094C" w:rsidRDefault="0094100E" w:rsidP="0030094C">
      <w:pPr>
        <w:tabs>
          <w:tab w:val="left" w:pos="9660"/>
        </w:tabs>
        <w:ind w:firstLine="567"/>
        <w:jc w:val="both"/>
      </w:pPr>
      <w:r>
        <w:t>- _______________________</w:t>
      </w:r>
      <w:r w:rsidR="0030094C" w:rsidRPr="0030094C">
        <w:t xml:space="preserve"> с _______________________ по _____________</w:t>
      </w:r>
    </w:p>
    <w:p w:rsidR="0030094C" w:rsidRPr="0094100E" w:rsidRDefault="0030094C" w:rsidP="0094100E">
      <w:pPr>
        <w:tabs>
          <w:tab w:val="left" w:pos="9660"/>
        </w:tabs>
        <w:jc w:val="both"/>
        <w:rPr>
          <w:sz w:val="22"/>
          <w:szCs w:val="22"/>
        </w:rPr>
      </w:pPr>
      <w:r w:rsidRPr="0030094C">
        <w:t xml:space="preserve"> (</w:t>
      </w:r>
      <w:r w:rsidR="0094100E">
        <w:rPr>
          <w:sz w:val="22"/>
          <w:szCs w:val="22"/>
        </w:rPr>
        <w:t>наименование замещаемой</w:t>
      </w:r>
      <w:r w:rsidRPr="0094100E">
        <w:rPr>
          <w:sz w:val="22"/>
          <w:szCs w:val="22"/>
        </w:rPr>
        <w:t xml:space="preserve"> (период</w:t>
      </w:r>
      <w:r w:rsidR="0094100E">
        <w:rPr>
          <w:sz w:val="22"/>
          <w:szCs w:val="22"/>
        </w:rPr>
        <w:t xml:space="preserve"> работы, всего  не более 5 лет) должности согласно </w:t>
      </w:r>
      <w:r w:rsidRPr="0094100E">
        <w:rPr>
          <w:sz w:val="22"/>
          <w:szCs w:val="22"/>
        </w:rPr>
        <w:t>трудовой книжке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94100E">
      <w:pPr>
        <w:tabs>
          <w:tab w:val="left" w:pos="9660"/>
        </w:tabs>
        <w:ind w:firstLine="567"/>
        <w:jc w:val="both"/>
      </w:pPr>
      <w:r w:rsidRPr="0030094C">
        <w:t>В указанный период работы занимался(</w:t>
      </w:r>
      <w:proofErr w:type="spellStart"/>
      <w:r w:rsidRPr="0030094C">
        <w:t>л</w:t>
      </w:r>
      <w:r w:rsidR="0094100E">
        <w:t>ась</w:t>
      </w:r>
      <w:proofErr w:type="spellEnd"/>
      <w:r w:rsidR="0094100E">
        <w:t>) вопросами:</w:t>
      </w:r>
      <w:r w:rsidRPr="0030094C">
        <w:t xml:space="preserve">  ______________________________________________________________________.</w:t>
      </w:r>
    </w:p>
    <w:p w:rsidR="0030094C" w:rsidRPr="0094100E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 xml:space="preserve">         (</w:t>
      </w:r>
      <w:r w:rsidRPr="0094100E">
        <w:rPr>
          <w:sz w:val="22"/>
          <w:szCs w:val="22"/>
        </w:rPr>
        <w:t>перечислить характер деятельности, род занятий, выполняемых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94100E">
        <w:rPr>
          <w:sz w:val="22"/>
          <w:szCs w:val="22"/>
        </w:rPr>
        <w:t xml:space="preserve">                   при замещении указанной должности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Опыт   и   знания,   приобретенные   в  вышеуказанный  период   работы,</w:t>
      </w:r>
    </w:p>
    <w:p w:rsidR="0030094C" w:rsidRPr="0030094C" w:rsidRDefault="0030094C" w:rsidP="0094100E">
      <w:pPr>
        <w:tabs>
          <w:tab w:val="left" w:pos="9660"/>
        </w:tabs>
        <w:ind w:firstLine="567"/>
        <w:jc w:val="both"/>
      </w:pPr>
      <w:r w:rsidRPr="0030094C">
        <w:t>способствовали  повышению качества  и эффект</w:t>
      </w:r>
      <w:r w:rsidR="0094100E">
        <w:t xml:space="preserve">ивности  работы для  выполнения </w:t>
      </w:r>
      <w:r w:rsidRPr="0030094C">
        <w:t>обязанностей по должности муниципальной службы ____________________________</w:t>
      </w:r>
      <w:r w:rsidR="0094100E">
        <w:t>___________________________________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               (</w:t>
      </w:r>
      <w:r w:rsidRPr="0094100E">
        <w:rPr>
          <w:sz w:val="22"/>
          <w:szCs w:val="22"/>
        </w:rPr>
        <w:t>наименование должности и структурного подразделения</w:t>
      </w:r>
      <w:r w:rsidRPr="0030094C">
        <w:t>)</w:t>
      </w:r>
    </w:p>
    <w:p w:rsidR="0030094C" w:rsidRPr="0030094C" w:rsidRDefault="0030094C" w:rsidP="0094100E">
      <w:pPr>
        <w:tabs>
          <w:tab w:val="left" w:pos="9660"/>
        </w:tabs>
        <w:ind w:firstLine="567"/>
        <w:jc w:val="both"/>
      </w:pPr>
      <w:r w:rsidRPr="0030094C">
        <w:t>____________________________________________</w:t>
      </w:r>
      <w:r w:rsidR="0094100E">
        <w:t>______________________</w:t>
      </w:r>
    </w:p>
    <w:p w:rsidR="0030094C" w:rsidRPr="0094100E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>(</w:t>
      </w:r>
      <w:r w:rsidRPr="0094100E">
        <w:rPr>
          <w:sz w:val="22"/>
          <w:szCs w:val="22"/>
        </w:rPr>
        <w:t>перечислить обязанности в соответствии с должностной инструкцией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94100E">
        <w:rPr>
          <w:sz w:val="22"/>
          <w:szCs w:val="22"/>
        </w:rPr>
        <w:t>по замещаемой должности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</w:t>
      </w:r>
      <w:r w:rsidR="0094100E">
        <w:t>________</w:t>
      </w:r>
      <w:r w:rsidRPr="0030094C">
        <w:t xml:space="preserve">         </w:t>
      </w:r>
      <w:r w:rsidR="0094100E">
        <w:t xml:space="preserve">                                                   </w:t>
      </w:r>
      <w:r w:rsidRPr="0030094C">
        <w:t xml:space="preserve"> ________________________</w:t>
      </w:r>
    </w:p>
    <w:p w:rsidR="0030094C" w:rsidRPr="0094100E" w:rsidRDefault="0030094C" w:rsidP="0094100E">
      <w:pPr>
        <w:tabs>
          <w:tab w:val="left" w:pos="9660"/>
        </w:tabs>
        <w:ind w:firstLine="567"/>
        <w:jc w:val="both"/>
        <w:rPr>
          <w:sz w:val="22"/>
          <w:szCs w:val="22"/>
        </w:rPr>
        <w:sectPr w:rsidR="0030094C" w:rsidRPr="0094100E">
          <w:pgSz w:w="11905" w:h="16838"/>
          <w:pgMar w:top="1560" w:right="565" w:bottom="850" w:left="1418" w:header="0" w:footer="0" w:gutter="0"/>
          <w:cols w:space="720"/>
          <w:noEndnote/>
        </w:sectPr>
      </w:pPr>
      <w:r w:rsidRPr="0030094C">
        <w:t xml:space="preserve">       (</w:t>
      </w:r>
      <w:r w:rsidR="0094100E">
        <w:rPr>
          <w:sz w:val="22"/>
          <w:szCs w:val="22"/>
        </w:rPr>
        <w:t>дата) (подпись</w:t>
      </w:r>
      <w:r w:rsidR="0094100E">
        <w:t>)</w:t>
      </w:r>
    </w:p>
    <w:p w:rsidR="0030094C" w:rsidRPr="0030094C" w:rsidRDefault="0030094C" w:rsidP="00FD5436">
      <w:pPr>
        <w:tabs>
          <w:tab w:val="left" w:pos="9660"/>
        </w:tabs>
        <w:ind w:left="5103" w:firstLine="2835"/>
        <w:jc w:val="both"/>
      </w:pPr>
      <w:r w:rsidRPr="0030094C">
        <w:lastRenderedPageBreak/>
        <w:t xml:space="preserve">Приложение </w:t>
      </w:r>
      <w:r w:rsidR="0094100E">
        <w:t>№</w:t>
      </w:r>
      <w:r w:rsidRPr="0030094C">
        <w:t xml:space="preserve"> 2</w:t>
      </w:r>
    </w:p>
    <w:p w:rsidR="0030094C" w:rsidRPr="0030094C" w:rsidRDefault="0030094C" w:rsidP="00FD5436">
      <w:pPr>
        <w:tabs>
          <w:tab w:val="left" w:pos="9660"/>
        </w:tabs>
        <w:ind w:left="5103" w:firstLine="2835"/>
        <w:jc w:val="both"/>
      </w:pPr>
      <w:r w:rsidRPr="0030094C">
        <w:t>к Порядку</w:t>
      </w:r>
    </w:p>
    <w:p w:rsidR="0030094C" w:rsidRPr="0030094C" w:rsidRDefault="0030094C" w:rsidP="00FD5436">
      <w:pPr>
        <w:tabs>
          <w:tab w:val="left" w:pos="9660"/>
        </w:tabs>
        <w:ind w:left="5103" w:firstLine="2835"/>
        <w:jc w:val="both"/>
      </w:pPr>
      <w:r w:rsidRPr="0030094C">
        <w:t>определения стажа муниципальной службы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FD5436" w:rsidRDefault="0030094C" w:rsidP="0094100E">
      <w:pPr>
        <w:tabs>
          <w:tab w:val="left" w:pos="9660"/>
        </w:tabs>
        <w:ind w:firstLine="567"/>
        <w:jc w:val="right"/>
        <w:rPr>
          <w:b/>
        </w:rPr>
      </w:pPr>
      <w:bookmarkStart w:id="11" w:name="Par226"/>
      <w:bookmarkEnd w:id="11"/>
      <w:r w:rsidRPr="00FD5436">
        <w:rPr>
          <w:b/>
        </w:rPr>
        <w:t>Образец заполнения и форма</w:t>
      </w:r>
    </w:p>
    <w:p w:rsidR="0030094C" w:rsidRPr="00FD5436" w:rsidRDefault="0030094C" w:rsidP="0094100E">
      <w:pPr>
        <w:tabs>
          <w:tab w:val="left" w:pos="9660"/>
        </w:tabs>
        <w:ind w:firstLine="567"/>
        <w:jc w:val="right"/>
        <w:rPr>
          <w:b/>
        </w:rPr>
      </w:pPr>
      <w:r w:rsidRPr="00FD5436">
        <w:rPr>
          <w:b/>
        </w:rPr>
        <w:t>справки о стаже муниципальной службы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94100E">
      <w:pPr>
        <w:tabs>
          <w:tab w:val="left" w:pos="9660"/>
        </w:tabs>
        <w:ind w:firstLine="567"/>
        <w:jc w:val="center"/>
      </w:pPr>
      <w:r w:rsidRPr="0030094C">
        <w:t>Справка о стаже муниципальной службы</w:t>
      </w:r>
    </w:p>
    <w:p w:rsidR="0030094C" w:rsidRPr="0030094C" w:rsidRDefault="0030094C" w:rsidP="0094100E">
      <w:pPr>
        <w:tabs>
          <w:tab w:val="left" w:pos="9660"/>
        </w:tabs>
        <w:ind w:firstLine="567"/>
        <w:jc w:val="center"/>
      </w:pPr>
      <w:r w:rsidRPr="0030094C">
        <w:t>_____________________________________________________</w:t>
      </w:r>
    </w:p>
    <w:p w:rsidR="0030094C" w:rsidRPr="0094100E" w:rsidRDefault="0030094C" w:rsidP="0094100E">
      <w:pPr>
        <w:tabs>
          <w:tab w:val="left" w:pos="9660"/>
        </w:tabs>
        <w:ind w:firstLine="567"/>
        <w:jc w:val="center"/>
        <w:rPr>
          <w:sz w:val="22"/>
          <w:szCs w:val="22"/>
        </w:rPr>
      </w:pPr>
      <w:r w:rsidRPr="0094100E">
        <w:rPr>
          <w:sz w:val="22"/>
          <w:szCs w:val="22"/>
        </w:rPr>
        <w:t>(фамилия, имя, отчество)</w:t>
      </w:r>
    </w:p>
    <w:p w:rsidR="00376241" w:rsidRPr="00376241" w:rsidRDefault="00376241" w:rsidP="00376241">
      <w:pPr>
        <w:tabs>
          <w:tab w:val="left" w:pos="9660"/>
        </w:tabs>
        <w:ind w:firstLine="567"/>
        <w:jc w:val="both"/>
      </w:pPr>
      <w:r w:rsidRPr="00376241">
        <w:t xml:space="preserve">В  соответствии  с  </w:t>
      </w:r>
      <w:hyperlink r:id="rId14" w:history="1">
        <w:r w:rsidRPr="00376241">
          <w:rPr>
            <w:rStyle w:val="ae"/>
            <w:color w:val="auto"/>
            <w:u w:val="none"/>
          </w:rPr>
          <w:t>Законом</w:t>
        </w:r>
      </w:hyperlink>
      <w:r w:rsidRPr="00376241">
        <w:t xml:space="preserve">  Воронежской области от 27.12.2012 № 196-ОЗ «О  порядке  исчисления  стажа  муниципальной службы муниципальных служащих Воронежской  области» и 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области»_______________________________________</w:t>
      </w:r>
    </w:p>
    <w:p w:rsidR="00376241" w:rsidRPr="00376241" w:rsidRDefault="00376241" w:rsidP="00376241">
      <w:pPr>
        <w:tabs>
          <w:tab w:val="left" w:pos="9660"/>
        </w:tabs>
        <w:ind w:firstLine="567"/>
        <w:jc w:val="both"/>
      </w:pPr>
      <w:r w:rsidRPr="00376241">
        <w:t xml:space="preserve">                                  (</w:t>
      </w:r>
      <w:r w:rsidRPr="00376241">
        <w:rPr>
          <w:sz w:val="22"/>
          <w:szCs w:val="22"/>
        </w:rPr>
        <w:t>фамилия</w:t>
      </w:r>
      <w:r w:rsidRPr="00376241">
        <w:t xml:space="preserve">, </w:t>
      </w:r>
      <w:r w:rsidRPr="00376241">
        <w:rPr>
          <w:sz w:val="22"/>
          <w:szCs w:val="22"/>
        </w:rPr>
        <w:t>инициалы</w:t>
      </w:r>
      <w:r w:rsidRPr="00376241">
        <w:t>)</w:t>
      </w:r>
    </w:p>
    <w:p w:rsidR="0030094C" w:rsidRPr="00376241" w:rsidRDefault="00376241" w:rsidP="00376241">
      <w:pPr>
        <w:tabs>
          <w:tab w:val="left" w:pos="9660"/>
        </w:tabs>
        <w:ind w:firstLine="567"/>
        <w:jc w:val="both"/>
      </w:pPr>
      <w:r w:rsidRPr="00376241">
        <w:t>включены следующие периоды деятельности:</w:t>
      </w:r>
    </w:p>
    <w:tbl>
      <w:tblPr>
        <w:tblpPr w:leftFromText="180" w:rightFromText="180" w:vertAnchor="text" w:horzAnchor="margin" w:tblpY="1427"/>
        <w:tblW w:w="128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4125"/>
        <w:gridCol w:w="4290"/>
        <w:gridCol w:w="1980"/>
      </w:tblGrid>
      <w:tr w:rsidR="00376241" w:rsidRPr="0030094C" w:rsidTr="0037624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Период деятельности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Наименование должности, организации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Продолжительность стажа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Основание</w:t>
            </w:r>
          </w:p>
        </w:tc>
      </w:tr>
      <w:tr w:rsidR="00376241" w:rsidRPr="0030094C" w:rsidTr="0037624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25.12.1984 - 31.03.1992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Служба в рядах Советской Армии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7 лет 3 месяца 6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Военный билет</w:t>
            </w:r>
          </w:p>
        </w:tc>
      </w:tr>
      <w:tr w:rsidR="00376241" w:rsidRPr="0030094C" w:rsidTr="0037624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01.04.1992 - 01.04.1996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 xml:space="preserve">Ведущий специалист </w:t>
            </w:r>
            <w:r>
              <w:t>отдела экономики</w:t>
            </w:r>
            <w:r w:rsidRPr="0030094C">
              <w:t xml:space="preserve"> администрации </w:t>
            </w:r>
            <w:r>
              <w:lastRenderedPageBreak/>
              <w:t>Бобровского муниципального района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lastRenderedPageBreak/>
              <w:t>4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Трудовая книжка</w:t>
            </w:r>
          </w:p>
        </w:tc>
      </w:tr>
      <w:tr w:rsidR="00376241" w:rsidRPr="0030094C" w:rsidTr="0037624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lastRenderedPageBreak/>
              <w:t>02.04.1996 - 24.10.2002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 xml:space="preserve">Главный специалист </w:t>
            </w:r>
            <w:r>
              <w:t>отдела экономики</w:t>
            </w:r>
            <w:r w:rsidRPr="0030094C">
              <w:t xml:space="preserve"> администрации </w:t>
            </w:r>
            <w:r w:rsidRPr="00376241">
              <w:t xml:space="preserve"> Бобровского муниципального района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6 лет 6 месяцев 22 дня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241" w:rsidRPr="0030094C" w:rsidRDefault="00376241" w:rsidP="00376241">
            <w:pPr>
              <w:tabs>
                <w:tab w:val="left" w:pos="9660"/>
              </w:tabs>
              <w:jc w:val="both"/>
            </w:pPr>
            <w:r w:rsidRPr="0030094C">
              <w:t>Трудовая книжка</w:t>
            </w:r>
          </w:p>
        </w:tc>
      </w:tr>
      <w:tr w:rsidR="00376241" w:rsidRPr="0030094C" w:rsidTr="00376241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Итого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  <w:r w:rsidRPr="0030094C">
              <w:t>17 лет 9 месяцев 28 дней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41" w:rsidRPr="0030094C" w:rsidRDefault="00376241" w:rsidP="00376241">
            <w:pPr>
              <w:tabs>
                <w:tab w:val="left" w:pos="9660"/>
              </w:tabs>
              <w:ind w:firstLine="567"/>
              <w:jc w:val="both"/>
            </w:pPr>
          </w:p>
        </w:tc>
      </w:tr>
    </w:tbl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76241" w:rsidRDefault="00376241" w:rsidP="0030094C">
      <w:pPr>
        <w:tabs>
          <w:tab w:val="left" w:pos="9660"/>
        </w:tabs>
        <w:ind w:firstLine="567"/>
        <w:jc w:val="both"/>
      </w:pPr>
    </w:p>
    <w:p w:rsidR="00376241" w:rsidRPr="00376241" w:rsidRDefault="00376241" w:rsidP="00376241"/>
    <w:p w:rsidR="00376241" w:rsidRPr="00376241" w:rsidRDefault="00376241" w:rsidP="00376241"/>
    <w:p w:rsidR="00376241" w:rsidRPr="00376241" w:rsidRDefault="00376241" w:rsidP="00376241"/>
    <w:p w:rsidR="00376241" w:rsidRPr="00376241" w:rsidRDefault="00376241" w:rsidP="00376241"/>
    <w:p w:rsidR="00376241" w:rsidRPr="00376241" w:rsidRDefault="00376241" w:rsidP="00376241"/>
    <w:p w:rsidR="00376241" w:rsidRPr="00376241" w:rsidRDefault="00376241" w:rsidP="00376241"/>
    <w:p w:rsidR="00376241" w:rsidRDefault="00376241" w:rsidP="00376241">
      <w:pPr>
        <w:tabs>
          <w:tab w:val="left" w:pos="1155"/>
        </w:tabs>
      </w:pPr>
    </w:p>
    <w:p w:rsidR="0030094C" w:rsidRDefault="0030094C" w:rsidP="00376241"/>
    <w:p w:rsidR="00376241" w:rsidRDefault="00376241" w:rsidP="00376241"/>
    <w:p w:rsidR="00376241" w:rsidRDefault="00376241" w:rsidP="00376241"/>
    <w:p w:rsidR="00376241" w:rsidRPr="00376241" w:rsidRDefault="00376241" w:rsidP="00376241">
      <w:r>
        <w:t>___________</w:t>
      </w:r>
      <w:r w:rsidRPr="00376241">
        <w:t xml:space="preserve">          ________________________</w:t>
      </w:r>
    </w:p>
    <w:p w:rsidR="00376241" w:rsidRPr="00376241" w:rsidRDefault="00376241" w:rsidP="00376241">
      <w:pPr>
        <w:rPr>
          <w:sz w:val="22"/>
          <w:szCs w:val="22"/>
        </w:rPr>
      </w:pPr>
      <w:r w:rsidRPr="00376241">
        <w:rPr>
          <w:sz w:val="22"/>
          <w:szCs w:val="22"/>
        </w:rPr>
        <w:t xml:space="preserve">       (дата)                           (подпись)</w:t>
      </w:r>
    </w:p>
    <w:p w:rsidR="00376241" w:rsidRPr="00376241" w:rsidRDefault="00376241" w:rsidP="00376241">
      <w:pPr>
        <w:rPr>
          <w:sz w:val="22"/>
          <w:szCs w:val="22"/>
        </w:rPr>
      </w:pPr>
      <w:r w:rsidRPr="00376241">
        <w:rPr>
          <w:sz w:val="22"/>
          <w:szCs w:val="22"/>
        </w:rPr>
        <w:t>М.П.</w:t>
      </w:r>
    </w:p>
    <w:p w:rsidR="00376241" w:rsidRDefault="00376241" w:rsidP="00376241">
      <w:pPr>
        <w:rPr>
          <w:sz w:val="22"/>
          <w:szCs w:val="22"/>
        </w:rPr>
      </w:pPr>
    </w:p>
    <w:p w:rsidR="00376241" w:rsidRPr="00376241" w:rsidRDefault="00376241" w:rsidP="00376241">
      <w:pPr>
        <w:rPr>
          <w:sz w:val="22"/>
          <w:szCs w:val="22"/>
        </w:rPr>
      </w:pPr>
      <w:r w:rsidRPr="00376241">
        <w:rPr>
          <w:sz w:val="22"/>
          <w:szCs w:val="22"/>
        </w:rPr>
        <w:t>_____________________</w:t>
      </w:r>
    </w:p>
    <w:p w:rsidR="00376241" w:rsidRPr="00376241" w:rsidRDefault="00376241" w:rsidP="00376241">
      <w:pPr>
        <w:rPr>
          <w:sz w:val="22"/>
          <w:szCs w:val="22"/>
        </w:rPr>
      </w:pPr>
      <w:r w:rsidRPr="00376241">
        <w:rPr>
          <w:sz w:val="22"/>
          <w:szCs w:val="22"/>
        </w:rPr>
        <w:t xml:space="preserve">    (дата)</w:t>
      </w:r>
    </w:p>
    <w:p w:rsidR="00376241" w:rsidRDefault="00376241" w:rsidP="00376241"/>
    <w:p w:rsidR="00376241" w:rsidRDefault="00376241" w:rsidP="00376241"/>
    <w:p w:rsidR="00376241" w:rsidRDefault="00376241" w:rsidP="00376241"/>
    <w:p w:rsidR="00376241" w:rsidRPr="00376241" w:rsidRDefault="00376241" w:rsidP="00376241">
      <w:pPr>
        <w:sectPr w:rsidR="00376241" w:rsidRPr="00376241" w:rsidSect="00376241">
          <w:pgSz w:w="16838" w:h="11905" w:orient="landscape"/>
          <w:pgMar w:top="1418" w:right="1560" w:bottom="565" w:left="850" w:header="0" w:footer="0" w:gutter="0"/>
          <w:cols w:space="720"/>
          <w:noEndnote/>
          <w:docGrid w:linePitch="381"/>
        </w:sectPr>
      </w:pPr>
    </w:p>
    <w:p w:rsidR="0030094C" w:rsidRPr="0030094C" w:rsidRDefault="0030094C" w:rsidP="00376241">
      <w:pPr>
        <w:tabs>
          <w:tab w:val="left" w:pos="9660"/>
        </w:tabs>
        <w:ind w:left="5103"/>
        <w:jc w:val="both"/>
      </w:pPr>
      <w:r w:rsidRPr="0030094C">
        <w:lastRenderedPageBreak/>
        <w:t xml:space="preserve">Приложение </w:t>
      </w:r>
      <w:r w:rsidR="00376241">
        <w:t>№</w:t>
      </w:r>
      <w:r w:rsidRPr="0030094C">
        <w:t xml:space="preserve"> 3</w:t>
      </w:r>
    </w:p>
    <w:p w:rsidR="0030094C" w:rsidRPr="0030094C" w:rsidRDefault="0030094C" w:rsidP="00376241">
      <w:pPr>
        <w:tabs>
          <w:tab w:val="left" w:pos="9660"/>
        </w:tabs>
        <w:ind w:left="5103"/>
        <w:jc w:val="both"/>
      </w:pPr>
      <w:r w:rsidRPr="0030094C">
        <w:t>к Порядку</w:t>
      </w:r>
    </w:p>
    <w:p w:rsidR="0030094C" w:rsidRPr="0030094C" w:rsidRDefault="0030094C" w:rsidP="00376241">
      <w:pPr>
        <w:tabs>
          <w:tab w:val="left" w:pos="9660"/>
        </w:tabs>
        <w:ind w:left="5103"/>
        <w:jc w:val="both"/>
      </w:pPr>
      <w:r w:rsidRPr="0030094C">
        <w:t>определения стажа муниципальной службы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0C105B" w:rsidRDefault="0030094C" w:rsidP="000C105B">
      <w:pPr>
        <w:tabs>
          <w:tab w:val="left" w:pos="9660"/>
        </w:tabs>
        <w:ind w:firstLine="567"/>
        <w:jc w:val="right"/>
        <w:rPr>
          <w:b/>
        </w:rPr>
      </w:pPr>
      <w:r w:rsidRPr="000C105B">
        <w:rPr>
          <w:b/>
        </w:rPr>
        <w:t>Образец 1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r w:rsidRPr="0030094C">
        <w:t>Бланк структурного подразделения</w:t>
      </w:r>
    </w:p>
    <w:p w:rsidR="000C105B" w:rsidRDefault="0030094C" w:rsidP="000C105B">
      <w:pPr>
        <w:tabs>
          <w:tab w:val="left" w:pos="9660"/>
        </w:tabs>
        <w:ind w:firstLine="567"/>
        <w:jc w:val="center"/>
      </w:pPr>
      <w:r w:rsidRPr="0030094C">
        <w:t xml:space="preserve">органа местного самоуправления </w:t>
      </w:r>
      <w:r w:rsidR="000C105B" w:rsidRPr="000C105B">
        <w:t xml:space="preserve">(Избирательной комиссии) </w:t>
      </w:r>
      <w:r w:rsidR="000C105B">
        <w:t>Бобровского муниципального района</w:t>
      </w:r>
    </w:p>
    <w:p w:rsidR="000C105B" w:rsidRDefault="000C105B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0C105B">
      <w:pPr>
        <w:tabs>
          <w:tab w:val="left" w:pos="9660"/>
        </w:tabs>
        <w:ind w:firstLine="5103"/>
        <w:jc w:val="both"/>
      </w:pPr>
      <w:r w:rsidRPr="0030094C">
        <w:t>В комиссию по определению</w:t>
      </w:r>
    </w:p>
    <w:p w:rsidR="0030094C" w:rsidRPr="0030094C" w:rsidRDefault="0030094C" w:rsidP="000C105B">
      <w:pPr>
        <w:tabs>
          <w:tab w:val="left" w:pos="9660"/>
        </w:tabs>
        <w:ind w:firstLine="5103"/>
        <w:jc w:val="both"/>
      </w:pPr>
      <w:r w:rsidRPr="0030094C">
        <w:t>стажа муниципальной службы</w:t>
      </w:r>
    </w:p>
    <w:p w:rsidR="0030094C" w:rsidRPr="0030094C" w:rsidRDefault="0030094C" w:rsidP="000C105B">
      <w:pPr>
        <w:tabs>
          <w:tab w:val="left" w:pos="9660"/>
        </w:tabs>
        <w:ind w:firstLine="5103"/>
        <w:jc w:val="both"/>
      </w:pP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bookmarkStart w:id="12" w:name="Par283"/>
      <w:bookmarkEnd w:id="12"/>
      <w:r w:rsidRPr="0030094C">
        <w:t>Представление-ходатайство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FD5436" w:rsidRDefault="000C105B" w:rsidP="00FD5436">
      <w:pPr>
        <w:tabs>
          <w:tab w:val="left" w:pos="9660"/>
        </w:tabs>
        <w:ind w:firstLine="1418"/>
        <w:jc w:val="both"/>
      </w:pPr>
      <w:r>
        <w:t xml:space="preserve">В  соответствии с </w:t>
      </w:r>
      <w:hyperlink r:id="rId15" w:history="1">
        <w:r w:rsidR="0030094C" w:rsidRPr="000C105B">
          <w:rPr>
            <w:rStyle w:val="ae"/>
            <w:color w:val="auto"/>
            <w:u w:val="none"/>
          </w:rPr>
          <w:t>Законом</w:t>
        </w:r>
      </w:hyperlink>
      <w:r>
        <w:t xml:space="preserve"> </w:t>
      </w:r>
      <w:r w:rsidR="0030094C" w:rsidRPr="0030094C">
        <w:t xml:space="preserve">Воронежской области от 27.12.2012 </w:t>
      </w:r>
      <w:r>
        <w:t>№</w:t>
      </w:r>
      <w:r w:rsidR="0030094C" w:rsidRPr="0030094C">
        <w:t xml:space="preserve"> 196-ОЗ</w:t>
      </w:r>
      <w:r>
        <w:t xml:space="preserve"> «О порядке исчисления стажа</w:t>
      </w:r>
      <w:r w:rsidR="0030094C" w:rsidRPr="0030094C">
        <w:t xml:space="preserve"> муниципальной службы муниципальных служащих</w:t>
      </w:r>
      <w:r>
        <w:t xml:space="preserve"> Воронежской  области»</w:t>
      </w:r>
      <w:r w:rsidR="0030094C" w:rsidRPr="0030094C">
        <w:t xml:space="preserve"> и  </w:t>
      </w:r>
      <w:r w:rsidR="00FD5436" w:rsidRPr="00FD5436">
        <w:t xml:space="preserve">решением Совета народных депутатов Бобровского муниципального района Воронежской области от 30.01.2018 № 02 «Положение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 </w:t>
      </w:r>
      <w:r>
        <w:t xml:space="preserve"> прошу рассмотреть вопрос </w:t>
      </w:r>
      <w:r w:rsidR="0030094C" w:rsidRPr="0030094C">
        <w:t>о</w:t>
      </w:r>
      <w:r>
        <w:t xml:space="preserve"> </w:t>
      </w:r>
      <w:r w:rsidR="0030094C" w:rsidRPr="0030094C">
        <w:t>включении в стаж муниципальной службы ____________________, замещающего(ей)</w:t>
      </w:r>
      <w:r w:rsidR="00FD5436">
        <w:t xml:space="preserve">                                                                  </w:t>
      </w:r>
      <w:r w:rsidR="0030094C" w:rsidRPr="000C105B">
        <w:rPr>
          <w:sz w:val="22"/>
          <w:szCs w:val="22"/>
        </w:rPr>
        <w:t xml:space="preserve"> (фамилия, инициалы)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в ____________________________________________________________________</w:t>
      </w:r>
    </w:p>
    <w:p w:rsidR="0030094C" w:rsidRPr="000C105B" w:rsidRDefault="0030094C" w:rsidP="000C105B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>(</w:t>
      </w:r>
      <w:r w:rsidRPr="000C105B">
        <w:rPr>
          <w:sz w:val="22"/>
          <w:szCs w:val="22"/>
        </w:rPr>
        <w:t>структурное подразделение</w:t>
      </w:r>
      <w:r w:rsidR="000C105B">
        <w:rPr>
          <w:sz w:val="22"/>
          <w:szCs w:val="22"/>
        </w:rPr>
        <w:t xml:space="preserve"> органа местного самоуправления </w:t>
      </w:r>
      <w:r w:rsidRPr="000C105B">
        <w:rPr>
          <w:sz w:val="22"/>
          <w:szCs w:val="22"/>
        </w:rPr>
        <w:t>(</w:t>
      </w:r>
      <w:r w:rsidR="000C105B">
        <w:rPr>
          <w:sz w:val="22"/>
          <w:szCs w:val="22"/>
        </w:rPr>
        <w:t xml:space="preserve">аппарате </w:t>
      </w:r>
      <w:r w:rsidRPr="000C105B">
        <w:rPr>
          <w:sz w:val="22"/>
          <w:szCs w:val="22"/>
        </w:rPr>
        <w:t>Избирательной комиссии)</w:t>
      </w:r>
      <w:r w:rsidR="000C105B">
        <w:rPr>
          <w:sz w:val="22"/>
          <w:szCs w:val="22"/>
        </w:rPr>
        <w:t xml:space="preserve"> Бобровского муниципального района</w:t>
      </w:r>
      <w:r w:rsidRPr="000C105B">
        <w:rPr>
          <w:sz w:val="22"/>
          <w:szCs w:val="22"/>
        </w:rPr>
        <w:t>)</w:t>
      </w:r>
    </w:p>
    <w:p w:rsidR="0030094C" w:rsidRPr="0030094C" w:rsidRDefault="0030094C" w:rsidP="000C105B">
      <w:pPr>
        <w:tabs>
          <w:tab w:val="left" w:pos="9660"/>
        </w:tabs>
        <w:jc w:val="both"/>
      </w:pPr>
      <w:r w:rsidRPr="0030094C">
        <w:t xml:space="preserve"> должность муниципальной службы _______________________________________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                               </w:t>
      </w:r>
      <w:r w:rsidR="000C105B">
        <w:t xml:space="preserve">                         </w:t>
      </w:r>
      <w:r w:rsidRPr="0030094C">
        <w:t>(</w:t>
      </w:r>
      <w:r w:rsidRPr="000C105B">
        <w:rPr>
          <w:sz w:val="22"/>
          <w:szCs w:val="22"/>
        </w:rPr>
        <w:t>наименование замещаемой должности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для  установления ежемесячной надбавки к должностному окладу за выслугу</w:t>
      </w:r>
    </w:p>
    <w:p w:rsidR="0030094C" w:rsidRPr="0030094C" w:rsidRDefault="000C105B" w:rsidP="0030094C">
      <w:pPr>
        <w:tabs>
          <w:tab w:val="left" w:pos="9660"/>
        </w:tabs>
        <w:ind w:firstLine="567"/>
        <w:jc w:val="both"/>
      </w:pPr>
      <w:r>
        <w:t>лет на муниципальной службе,</w:t>
      </w:r>
      <w:r w:rsidR="0030094C" w:rsidRPr="0030094C">
        <w:t xml:space="preserve"> определения  продолжительности  ежегодного</w:t>
      </w:r>
    </w:p>
    <w:p w:rsidR="0030094C" w:rsidRPr="0030094C" w:rsidRDefault="000C105B" w:rsidP="0030094C">
      <w:pPr>
        <w:tabs>
          <w:tab w:val="left" w:pos="9660"/>
        </w:tabs>
        <w:ind w:firstLine="567"/>
        <w:jc w:val="both"/>
      </w:pPr>
      <w:r>
        <w:t>дополнительного оплачиваемого</w:t>
      </w:r>
      <w:r w:rsidR="0030094C" w:rsidRPr="0030094C">
        <w:t xml:space="preserve"> отпуска за  выслугу лет  периода (периодов)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замещения должности (должностей):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_______________________________   с ____________ по ________________.</w:t>
      </w:r>
    </w:p>
    <w:p w:rsidR="0030094C" w:rsidRPr="000C105B" w:rsidRDefault="0030094C" w:rsidP="000C105B">
      <w:pPr>
        <w:tabs>
          <w:tab w:val="left" w:pos="9660"/>
        </w:tabs>
        <w:jc w:val="both"/>
        <w:rPr>
          <w:sz w:val="22"/>
          <w:szCs w:val="22"/>
        </w:rPr>
      </w:pPr>
      <w:r w:rsidRPr="0030094C">
        <w:t>(</w:t>
      </w:r>
      <w:r w:rsidRPr="000C105B">
        <w:rPr>
          <w:sz w:val="22"/>
          <w:szCs w:val="22"/>
        </w:rPr>
        <w:t>наименование замещаемой должности (перио</w:t>
      </w:r>
      <w:r w:rsidR="000C105B">
        <w:rPr>
          <w:sz w:val="22"/>
          <w:szCs w:val="22"/>
        </w:rPr>
        <w:t xml:space="preserve">д работы, всего не более 5 лет) </w:t>
      </w:r>
      <w:r w:rsidRPr="000C105B">
        <w:rPr>
          <w:sz w:val="22"/>
          <w:szCs w:val="22"/>
        </w:rPr>
        <w:t>согласно трудовой книжке</w:t>
      </w:r>
      <w:r w:rsidRPr="0030094C">
        <w:t>)</w:t>
      </w:r>
    </w:p>
    <w:p w:rsidR="0030094C" w:rsidRPr="0030094C" w:rsidRDefault="0030094C" w:rsidP="000C105B">
      <w:pPr>
        <w:tabs>
          <w:tab w:val="left" w:pos="9660"/>
        </w:tabs>
        <w:ind w:firstLine="567"/>
        <w:jc w:val="both"/>
      </w:pPr>
      <w:r w:rsidRPr="0030094C">
        <w:t>В указанный период _____________________</w:t>
      </w:r>
      <w:r w:rsidR="000C105B">
        <w:t>_______________________________</w:t>
      </w:r>
      <w:r w:rsidRPr="0030094C">
        <w:t>.</w:t>
      </w:r>
    </w:p>
    <w:p w:rsidR="0030094C" w:rsidRPr="000C105B" w:rsidRDefault="0030094C" w:rsidP="000C105B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 xml:space="preserve"> (</w:t>
      </w:r>
      <w:r w:rsidRPr="000C105B">
        <w:rPr>
          <w:sz w:val="22"/>
          <w:szCs w:val="22"/>
        </w:rPr>
        <w:t>обоснование приобретения в указанный пер</w:t>
      </w:r>
      <w:r w:rsidR="000C105B">
        <w:rPr>
          <w:sz w:val="22"/>
          <w:szCs w:val="22"/>
        </w:rPr>
        <w:t xml:space="preserve">иод опыта и знаний, необходимых </w:t>
      </w:r>
      <w:r w:rsidRPr="000C105B">
        <w:rPr>
          <w:sz w:val="22"/>
          <w:szCs w:val="22"/>
        </w:rPr>
        <w:t>для выполнения должностных обязанностей по замещаемой д</w:t>
      </w:r>
      <w:r w:rsidR="000C105B">
        <w:rPr>
          <w:sz w:val="22"/>
          <w:szCs w:val="22"/>
        </w:rPr>
        <w:t>олжности</w:t>
      </w:r>
      <w:r w:rsidRPr="000C105B">
        <w:rPr>
          <w:sz w:val="22"/>
          <w:szCs w:val="22"/>
        </w:rPr>
        <w:t xml:space="preserve"> муниципальной службы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Руководитель                    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                                  </w:t>
      </w:r>
      <w:r w:rsidR="000C105B">
        <w:t xml:space="preserve">               </w:t>
      </w:r>
      <w:r w:rsidRPr="0030094C">
        <w:t>(</w:t>
      </w:r>
      <w:r w:rsidRPr="000C105B">
        <w:rPr>
          <w:sz w:val="22"/>
          <w:szCs w:val="22"/>
        </w:rPr>
        <w:t>подпись</w:t>
      </w:r>
      <w:r w:rsidRPr="0030094C">
        <w:t>)</w:t>
      </w:r>
    </w:p>
    <w:p w:rsidR="0030094C" w:rsidRPr="000C105B" w:rsidRDefault="0030094C" w:rsidP="000C105B">
      <w:pPr>
        <w:tabs>
          <w:tab w:val="left" w:pos="9660"/>
        </w:tabs>
        <w:ind w:firstLine="567"/>
        <w:jc w:val="right"/>
        <w:rPr>
          <w:b/>
        </w:rPr>
      </w:pPr>
      <w:r w:rsidRPr="000C105B">
        <w:rPr>
          <w:b/>
        </w:rPr>
        <w:lastRenderedPageBreak/>
        <w:t>Образец 2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r w:rsidRPr="0030094C">
        <w:t>Бланк структурного подразделения</w:t>
      </w: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r w:rsidRPr="0030094C">
        <w:t>органа местного самоуправления</w:t>
      </w: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r w:rsidRPr="0030094C">
        <w:t xml:space="preserve">(Избирательной комиссии) </w:t>
      </w:r>
      <w:r w:rsidR="000C105B">
        <w:t>Бобровского муниципального района</w:t>
      </w:r>
    </w:p>
    <w:p w:rsidR="000C105B" w:rsidRDefault="000C105B" w:rsidP="000C105B">
      <w:pPr>
        <w:tabs>
          <w:tab w:val="left" w:pos="9660"/>
        </w:tabs>
        <w:ind w:firstLine="5103"/>
      </w:pPr>
    </w:p>
    <w:p w:rsidR="000C105B" w:rsidRPr="000C105B" w:rsidRDefault="000C105B" w:rsidP="000C105B">
      <w:pPr>
        <w:tabs>
          <w:tab w:val="left" w:pos="9660"/>
        </w:tabs>
        <w:ind w:firstLine="5103"/>
      </w:pPr>
      <w:r w:rsidRPr="000C105B">
        <w:t>В комиссию по определению</w:t>
      </w:r>
    </w:p>
    <w:p w:rsidR="000C105B" w:rsidRPr="000C105B" w:rsidRDefault="000C105B" w:rsidP="000C105B">
      <w:pPr>
        <w:tabs>
          <w:tab w:val="left" w:pos="9660"/>
        </w:tabs>
        <w:ind w:firstLine="5103"/>
      </w:pPr>
      <w:r w:rsidRPr="000C105B">
        <w:t>стажа муниципальной службы</w:t>
      </w:r>
    </w:p>
    <w:p w:rsidR="000C105B" w:rsidRDefault="000C105B" w:rsidP="000C105B">
      <w:pPr>
        <w:tabs>
          <w:tab w:val="left" w:pos="9660"/>
        </w:tabs>
        <w:ind w:firstLine="5103"/>
      </w:pPr>
    </w:p>
    <w:p w:rsidR="0030094C" w:rsidRPr="0030094C" w:rsidRDefault="0030094C" w:rsidP="000C105B">
      <w:pPr>
        <w:tabs>
          <w:tab w:val="left" w:pos="9660"/>
        </w:tabs>
        <w:ind w:firstLine="567"/>
        <w:jc w:val="center"/>
      </w:pPr>
      <w:r w:rsidRPr="0030094C">
        <w:t>Представление-ходатайство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0C105B" w:rsidP="00226D56">
      <w:pPr>
        <w:tabs>
          <w:tab w:val="left" w:pos="9660"/>
        </w:tabs>
        <w:ind w:firstLine="1418"/>
        <w:jc w:val="both"/>
      </w:pPr>
      <w:r>
        <w:t xml:space="preserve">В  соответствии с </w:t>
      </w:r>
      <w:hyperlink r:id="rId16" w:history="1">
        <w:r w:rsidR="0030094C" w:rsidRPr="000C105B">
          <w:rPr>
            <w:rStyle w:val="ae"/>
            <w:color w:val="auto"/>
            <w:u w:val="none"/>
          </w:rPr>
          <w:t>Законом</w:t>
        </w:r>
      </w:hyperlink>
      <w:r w:rsidR="0030094C" w:rsidRPr="0030094C">
        <w:t xml:space="preserve">  Воронежской области от 27.12.2012 </w:t>
      </w:r>
      <w:r w:rsidR="00226D56">
        <w:t>№</w:t>
      </w:r>
      <w:r w:rsidR="0030094C" w:rsidRPr="0030094C">
        <w:t xml:space="preserve"> 196-ОЗ</w:t>
      </w:r>
      <w:r>
        <w:t xml:space="preserve"> «</w:t>
      </w:r>
      <w:r w:rsidR="00226D56">
        <w:t>О порядке исчисления стажа</w:t>
      </w:r>
      <w:r w:rsidR="0030094C" w:rsidRPr="0030094C">
        <w:t xml:space="preserve"> муниципальной службы муниципальных служащих</w:t>
      </w:r>
      <w:r w:rsidR="00226D56">
        <w:t xml:space="preserve"> Воронежской области» и </w:t>
      </w:r>
      <w:r w:rsidR="00FD5436" w:rsidRPr="00FD5436">
        <w:t>решением Совета народных депутатов Бобровского муниципального района Воронежской области от 17.07.2015 №26 «О пенсиях за выслугу лет лицам, замещавшим должности муниципальной службы в органах местного самоуправления в Бобровском муниципальном районе Воронежской области»</w:t>
      </w:r>
      <w:r w:rsidR="00226D56">
        <w:t xml:space="preserve">  прошу рассмотреть вопрос</w:t>
      </w:r>
      <w:r w:rsidR="0030094C" w:rsidRPr="0030094C">
        <w:t xml:space="preserve"> о</w:t>
      </w:r>
      <w:r w:rsidR="00226D56">
        <w:t xml:space="preserve"> </w:t>
      </w:r>
      <w:r w:rsidR="0030094C" w:rsidRPr="0030094C">
        <w:t>включении в стаж муниципальной службы ____________________, замещавшего(ей)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                               (</w:t>
      </w:r>
      <w:r w:rsidRPr="00226D56">
        <w:rPr>
          <w:sz w:val="22"/>
          <w:szCs w:val="22"/>
        </w:rPr>
        <w:t>фамилия, инициалы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в _____________________________________________________________________</w:t>
      </w:r>
    </w:p>
    <w:p w:rsidR="0030094C" w:rsidRPr="00226D56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 xml:space="preserve">            (</w:t>
      </w:r>
      <w:r w:rsidRPr="00226D56">
        <w:rPr>
          <w:sz w:val="22"/>
          <w:szCs w:val="22"/>
        </w:rPr>
        <w:t>структурное подразделение органа местного самоуправления</w:t>
      </w:r>
    </w:p>
    <w:p w:rsidR="0030094C" w:rsidRPr="00226D56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226D56">
        <w:rPr>
          <w:sz w:val="22"/>
          <w:szCs w:val="22"/>
        </w:rPr>
        <w:t xml:space="preserve">             (</w:t>
      </w:r>
      <w:r w:rsidR="00226D56">
        <w:rPr>
          <w:sz w:val="22"/>
          <w:szCs w:val="22"/>
        </w:rPr>
        <w:t xml:space="preserve">аппарата </w:t>
      </w:r>
      <w:r w:rsidRPr="00226D56">
        <w:rPr>
          <w:sz w:val="22"/>
          <w:szCs w:val="22"/>
        </w:rPr>
        <w:t xml:space="preserve">Избирательной комиссии) </w:t>
      </w:r>
      <w:r w:rsidR="00226D56">
        <w:rPr>
          <w:sz w:val="22"/>
          <w:szCs w:val="22"/>
        </w:rPr>
        <w:t>Бобровского муниципального района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должность муниципальной службы ________________________________________</w:t>
      </w:r>
    </w:p>
    <w:p w:rsidR="0030094C" w:rsidRPr="0030094C" w:rsidRDefault="00226D56" w:rsidP="0030094C">
      <w:pPr>
        <w:tabs>
          <w:tab w:val="left" w:pos="9660"/>
        </w:tabs>
        <w:ind w:firstLine="567"/>
        <w:jc w:val="both"/>
      </w:pPr>
      <w:r>
        <w:t xml:space="preserve">      </w:t>
      </w:r>
      <w:r w:rsidR="0030094C" w:rsidRPr="0030094C">
        <w:t>(</w:t>
      </w:r>
      <w:r w:rsidR="0030094C" w:rsidRPr="00226D56">
        <w:rPr>
          <w:sz w:val="22"/>
          <w:szCs w:val="22"/>
        </w:rPr>
        <w:t>наименование замещаемой должности</w:t>
      </w:r>
      <w:r w:rsidR="0030094C"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для  назначения пенсии  за  выслугу  лет  периода  (периодов) замещения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должности (должностей):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>- _______________________________   с ____________ по ________________.</w:t>
      </w:r>
    </w:p>
    <w:p w:rsidR="0030094C" w:rsidRPr="00226D56" w:rsidRDefault="0030094C" w:rsidP="00226D56">
      <w:pPr>
        <w:tabs>
          <w:tab w:val="left" w:pos="9660"/>
        </w:tabs>
        <w:jc w:val="both"/>
        <w:rPr>
          <w:sz w:val="22"/>
          <w:szCs w:val="22"/>
        </w:rPr>
      </w:pPr>
      <w:r w:rsidRPr="0030094C">
        <w:t xml:space="preserve"> (</w:t>
      </w:r>
      <w:r w:rsidRPr="00226D56">
        <w:rPr>
          <w:sz w:val="22"/>
          <w:szCs w:val="22"/>
        </w:rPr>
        <w:t>наименование замещаемой должности (перио</w:t>
      </w:r>
      <w:r w:rsidR="00226D56">
        <w:rPr>
          <w:sz w:val="22"/>
          <w:szCs w:val="22"/>
        </w:rPr>
        <w:t>д работы, всего не более 5 лет)</w:t>
      </w:r>
      <w:r w:rsidRPr="0030094C">
        <w:t xml:space="preserve"> </w:t>
      </w:r>
      <w:r w:rsidRPr="00226D56">
        <w:rPr>
          <w:sz w:val="22"/>
          <w:szCs w:val="22"/>
        </w:rPr>
        <w:t>согласно трудовой книжке</w:t>
      </w:r>
      <w:r w:rsidRPr="0030094C">
        <w:t>)</w:t>
      </w:r>
    </w:p>
    <w:p w:rsidR="0030094C" w:rsidRPr="0030094C" w:rsidRDefault="0030094C" w:rsidP="00226D56">
      <w:pPr>
        <w:tabs>
          <w:tab w:val="left" w:pos="9660"/>
        </w:tabs>
        <w:ind w:firstLine="567"/>
        <w:jc w:val="both"/>
      </w:pPr>
      <w:r w:rsidRPr="0030094C">
        <w:t>В указанный период _____________________</w:t>
      </w:r>
      <w:r w:rsidR="00226D56">
        <w:t>____________________________________________</w:t>
      </w:r>
      <w:r w:rsidRPr="0030094C">
        <w:t>.</w:t>
      </w:r>
    </w:p>
    <w:p w:rsidR="0030094C" w:rsidRPr="00226D56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30094C">
        <w:t>(</w:t>
      </w:r>
      <w:r w:rsidRPr="00226D56">
        <w:rPr>
          <w:sz w:val="22"/>
          <w:szCs w:val="22"/>
        </w:rPr>
        <w:t>обоснование приобретения в указанный период опыта и знаний, необходимых</w:t>
      </w:r>
    </w:p>
    <w:p w:rsidR="0030094C" w:rsidRPr="00226D56" w:rsidRDefault="0030094C" w:rsidP="0030094C">
      <w:pPr>
        <w:tabs>
          <w:tab w:val="left" w:pos="9660"/>
        </w:tabs>
        <w:ind w:firstLine="567"/>
        <w:jc w:val="both"/>
        <w:rPr>
          <w:sz w:val="22"/>
          <w:szCs w:val="22"/>
        </w:rPr>
      </w:pPr>
      <w:r w:rsidRPr="00226D56">
        <w:rPr>
          <w:sz w:val="22"/>
          <w:szCs w:val="22"/>
        </w:rPr>
        <w:t xml:space="preserve">          для выполнения должностных обязанностей по замещаемой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226D56">
        <w:rPr>
          <w:sz w:val="22"/>
          <w:szCs w:val="22"/>
        </w:rPr>
        <w:t xml:space="preserve">                     должности муниципальной службы</w:t>
      </w:r>
      <w:r w:rsidRPr="0030094C">
        <w:t>)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Руководитель                    ________________________</w:t>
      </w:r>
    </w:p>
    <w:p w:rsidR="0030094C" w:rsidRPr="0030094C" w:rsidRDefault="0030094C" w:rsidP="0030094C">
      <w:pPr>
        <w:tabs>
          <w:tab w:val="left" w:pos="9660"/>
        </w:tabs>
        <w:ind w:firstLine="567"/>
        <w:jc w:val="both"/>
      </w:pPr>
      <w:r w:rsidRPr="0030094C">
        <w:t xml:space="preserve">                                       </w:t>
      </w:r>
      <w:r w:rsidR="00226D56">
        <w:t xml:space="preserve">                  </w:t>
      </w:r>
      <w:r w:rsidRPr="0030094C">
        <w:t xml:space="preserve">  (</w:t>
      </w:r>
      <w:r w:rsidRPr="00226D56">
        <w:rPr>
          <w:sz w:val="22"/>
          <w:szCs w:val="22"/>
        </w:rPr>
        <w:t>подпись</w:t>
      </w:r>
      <w:r w:rsidRPr="0030094C">
        <w:t>)</w:t>
      </w:r>
    </w:p>
    <w:p w:rsidR="0030094C" w:rsidRPr="00A64F85" w:rsidRDefault="0030094C" w:rsidP="00A64F85">
      <w:pPr>
        <w:tabs>
          <w:tab w:val="left" w:pos="9660"/>
        </w:tabs>
        <w:ind w:firstLine="567"/>
        <w:jc w:val="both"/>
      </w:pPr>
    </w:p>
    <w:sectPr w:rsidR="0030094C" w:rsidRPr="00A64F85" w:rsidSect="00BF5929">
      <w:pgSz w:w="11906" w:h="16838"/>
      <w:pgMar w:top="1560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46" w:rsidRDefault="004E0B46">
      <w:r>
        <w:separator/>
      </w:r>
    </w:p>
  </w:endnote>
  <w:endnote w:type="continuationSeparator" w:id="0">
    <w:p w:rsidR="004E0B46" w:rsidRDefault="004E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46" w:rsidRDefault="004E0B46">
      <w:r>
        <w:separator/>
      </w:r>
    </w:p>
  </w:footnote>
  <w:footnote w:type="continuationSeparator" w:id="0">
    <w:p w:rsidR="004E0B46" w:rsidRDefault="004E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0A2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2E7A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B6D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99623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E20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2A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43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149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784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9EC6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A5CE40C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36E"/>
    <w:rsid w:val="00054515"/>
    <w:rsid w:val="00085193"/>
    <w:rsid w:val="000903E6"/>
    <w:rsid w:val="000A33D5"/>
    <w:rsid w:val="000B73D3"/>
    <w:rsid w:val="000C105B"/>
    <w:rsid w:val="001163D5"/>
    <w:rsid w:val="00121717"/>
    <w:rsid w:val="00154D9F"/>
    <w:rsid w:val="00173EC1"/>
    <w:rsid w:val="001D02DF"/>
    <w:rsid w:val="0021469B"/>
    <w:rsid w:val="00226278"/>
    <w:rsid w:val="00226D56"/>
    <w:rsid w:val="00257850"/>
    <w:rsid w:val="002B222F"/>
    <w:rsid w:val="002B48EE"/>
    <w:rsid w:val="002E3B9C"/>
    <w:rsid w:val="0030094C"/>
    <w:rsid w:val="00302AE5"/>
    <w:rsid w:val="00321376"/>
    <w:rsid w:val="0033239F"/>
    <w:rsid w:val="0033258A"/>
    <w:rsid w:val="0035025A"/>
    <w:rsid w:val="00353902"/>
    <w:rsid w:val="003721A2"/>
    <w:rsid w:val="00373354"/>
    <w:rsid w:val="00376241"/>
    <w:rsid w:val="00393F55"/>
    <w:rsid w:val="003958EB"/>
    <w:rsid w:val="003971DD"/>
    <w:rsid w:val="00401D2D"/>
    <w:rsid w:val="00416B66"/>
    <w:rsid w:val="00425F04"/>
    <w:rsid w:val="004261D2"/>
    <w:rsid w:val="004455C8"/>
    <w:rsid w:val="00461649"/>
    <w:rsid w:val="004663E1"/>
    <w:rsid w:val="00467CDC"/>
    <w:rsid w:val="00496D3C"/>
    <w:rsid w:val="004C6400"/>
    <w:rsid w:val="004D42E1"/>
    <w:rsid w:val="004E0B46"/>
    <w:rsid w:val="004E3104"/>
    <w:rsid w:val="004F7CE9"/>
    <w:rsid w:val="005066B5"/>
    <w:rsid w:val="00530232"/>
    <w:rsid w:val="005306B2"/>
    <w:rsid w:val="005525E6"/>
    <w:rsid w:val="00596BC7"/>
    <w:rsid w:val="00597575"/>
    <w:rsid w:val="005B377C"/>
    <w:rsid w:val="005B71C6"/>
    <w:rsid w:val="005C5BBA"/>
    <w:rsid w:val="005D43F1"/>
    <w:rsid w:val="005E683A"/>
    <w:rsid w:val="00636DE5"/>
    <w:rsid w:val="0064079E"/>
    <w:rsid w:val="006711CB"/>
    <w:rsid w:val="00691530"/>
    <w:rsid w:val="006C62C9"/>
    <w:rsid w:val="006D5FB8"/>
    <w:rsid w:val="0070063D"/>
    <w:rsid w:val="007102B3"/>
    <w:rsid w:val="00752814"/>
    <w:rsid w:val="00773386"/>
    <w:rsid w:val="007744BA"/>
    <w:rsid w:val="00783B91"/>
    <w:rsid w:val="007A1CE5"/>
    <w:rsid w:val="007B5E3B"/>
    <w:rsid w:val="007B6678"/>
    <w:rsid w:val="007F1D5D"/>
    <w:rsid w:val="00812893"/>
    <w:rsid w:val="0081655B"/>
    <w:rsid w:val="00816F0D"/>
    <w:rsid w:val="008263A8"/>
    <w:rsid w:val="0082711D"/>
    <w:rsid w:val="00862A68"/>
    <w:rsid w:val="00894CBB"/>
    <w:rsid w:val="008B50A3"/>
    <w:rsid w:val="008B7AAF"/>
    <w:rsid w:val="009014E1"/>
    <w:rsid w:val="00923AE4"/>
    <w:rsid w:val="0094100E"/>
    <w:rsid w:val="00942001"/>
    <w:rsid w:val="009671E2"/>
    <w:rsid w:val="0096759B"/>
    <w:rsid w:val="00974898"/>
    <w:rsid w:val="00975482"/>
    <w:rsid w:val="00991A93"/>
    <w:rsid w:val="009B43E5"/>
    <w:rsid w:val="009C658B"/>
    <w:rsid w:val="009C7D82"/>
    <w:rsid w:val="009F282B"/>
    <w:rsid w:val="00A00A9B"/>
    <w:rsid w:val="00A12D80"/>
    <w:rsid w:val="00A1430C"/>
    <w:rsid w:val="00A415A2"/>
    <w:rsid w:val="00A449EB"/>
    <w:rsid w:val="00A64F85"/>
    <w:rsid w:val="00AA5C02"/>
    <w:rsid w:val="00AB1AA6"/>
    <w:rsid w:val="00AC0519"/>
    <w:rsid w:val="00AE3262"/>
    <w:rsid w:val="00AF0783"/>
    <w:rsid w:val="00B27AFB"/>
    <w:rsid w:val="00B304E6"/>
    <w:rsid w:val="00B42D55"/>
    <w:rsid w:val="00B52085"/>
    <w:rsid w:val="00B74E21"/>
    <w:rsid w:val="00B90EEB"/>
    <w:rsid w:val="00BA59E8"/>
    <w:rsid w:val="00BC0F58"/>
    <w:rsid w:val="00BF5929"/>
    <w:rsid w:val="00C30AF0"/>
    <w:rsid w:val="00C41E11"/>
    <w:rsid w:val="00C67BF4"/>
    <w:rsid w:val="00C75204"/>
    <w:rsid w:val="00C915F4"/>
    <w:rsid w:val="00CA0041"/>
    <w:rsid w:val="00CA1F23"/>
    <w:rsid w:val="00CA20F9"/>
    <w:rsid w:val="00CE4291"/>
    <w:rsid w:val="00CE6A7D"/>
    <w:rsid w:val="00CF1811"/>
    <w:rsid w:val="00CF4611"/>
    <w:rsid w:val="00D063BA"/>
    <w:rsid w:val="00D17146"/>
    <w:rsid w:val="00D31351"/>
    <w:rsid w:val="00D619D0"/>
    <w:rsid w:val="00D95412"/>
    <w:rsid w:val="00D95696"/>
    <w:rsid w:val="00DA0364"/>
    <w:rsid w:val="00DB1451"/>
    <w:rsid w:val="00DB590C"/>
    <w:rsid w:val="00DD1334"/>
    <w:rsid w:val="00DF750C"/>
    <w:rsid w:val="00DF777F"/>
    <w:rsid w:val="00E27FE8"/>
    <w:rsid w:val="00E31253"/>
    <w:rsid w:val="00E43C1B"/>
    <w:rsid w:val="00E5117E"/>
    <w:rsid w:val="00E63C70"/>
    <w:rsid w:val="00E738A7"/>
    <w:rsid w:val="00EA44CE"/>
    <w:rsid w:val="00F14C0E"/>
    <w:rsid w:val="00F304CF"/>
    <w:rsid w:val="00F4087C"/>
    <w:rsid w:val="00F43EC1"/>
    <w:rsid w:val="00F5336E"/>
    <w:rsid w:val="00F726A1"/>
    <w:rsid w:val="00F8234F"/>
    <w:rsid w:val="00F96F0C"/>
    <w:rsid w:val="00FB145E"/>
    <w:rsid w:val="00FB4255"/>
    <w:rsid w:val="00FC2B75"/>
    <w:rsid w:val="00FD5436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F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2D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915F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915F4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1"/>
    <w:uiPriority w:val="99"/>
    <w:qFormat/>
    <w:rsid w:val="00C915F4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2D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6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6C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link w:val="4"/>
    <w:uiPriority w:val="9"/>
    <w:semiHidden/>
    <w:rsid w:val="006D6C0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Обычный.Название подразделения"/>
    <w:uiPriority w:val="99"/>
    <w:rsid w:val="00C915F4"/>
    <w:rPr>
      <w:rFonts w:ascii="SchoolBook" w:hAnsi="SchoolBook"/>
      <w:sz w:val="28"/>
    </w:rPr>
  </w:style>
  <w:style w:type="paragraph" w:styleId="a4">
    <w:name w:val="caption"/>
    <w:basedOn w:val="a"/>
    <w:next w:val="a"/>
    <w:uiPriority w:val="99"/>
    <w:qFormat/>
    <w:rsid w:val="00C915F4"/>
    <w:pPr>
      <w:jc w:val="center"/>
    </w:pPr>
    <w:rPr>
      <w:b/>
      <w:szCs w:val="20"/>
    </w:rPr>
  </w:style>
  <w:style w:type="character" w:customStyle="1" w:styleId="40">
    <w:name w:val="Заголовок 4 Знак"/>
    <w:uiPriority w:val="99"/>
    <w:rsid w:val="00C915F4"/>
    <w:rPr>
      <w:rFonts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C915F4"/>
    <w:pPr>
      <w:spacing w:line="360" w:lineRule="auto"/>
      <w:ind w:firstLine="686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6D6C02"/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rsid w:val="00C915F4"/>
    <w:pPr>
      <w:ind w:firstLine="7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6D6C02"/>
    <w:rPr>
      <w:sz w:val="28"/>
      <w:szCs w:val="28"/>
    </w:rPr>
  </w:style>
  <w:style w:type="paragraph" w:styleId="a7">
    <w:name w:val="Normal (Web)"/>
    <w:basedOn w:val="a"/>
    <w:uiPriority w:val="99"/>
    <w:semiHidden/>
    <w:rsid w:val="00C915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99"/>
    <w:qFormat/>
    <w:rsid w:val="00C915F4"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semiHidden/>
    <w:rsid w:val="00C915F4"/>
    <w:pPr>
      <w:spacing w:line="360" w:lineRule="auto"/>
      <w:ind w:firstLine="709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sid w:val="006D6C02"/>
    <w:rPr>
      <w:sz w:val="16"/>
      <w:szCs w:val="16"/>
    </w:rPr>
  </w:style>
  <w:style w:type="paragraph" w:customStyle="1" w:styleId="ConsPlusNormal">
    <w:name w:val="ConsPlusNormal"/>
    <w:uiPriority w:val="99"/>
    <w:rsid w:val="00530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3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6">
    <w:name w:val="Style6"/>
    <w:basedOn w:val="a"/>
    <w:uiPriority w:val="99"/>
    <w:rsid w:val="00A449EB"/>
    <w:pPr>
      <w:widowControl w:val="0"/>
      <w:autoSpaceDE w:val="0"/>
      <w:autoSpaceDN w:val="0"/>
      <w:adjustRightInd w:val="0"/>
      <w:spacing w:line="494" w:lineRule="exact"/>
      <w:ind w:firstLine="682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449E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A449EB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A449E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D6C02"/>
    <w:rPr>
      <w:sz w:val="28"/>
      <w:szCs w:val="28"/>
    </w:rPr>
  </w:style>
  <w:style w:type="paragraph" w:customStyle="1" w:styleId="ab">
    <w:name w:val="Заголовок"/>
    <w:basedOn w:val="a"/>
    <w:next w:val="a9"/>
    <w:uiPriority w:val="99"/>
    <w:rsid w:val="003958EB"/>
    <w:pPr>
      <w:keepNext/>
      <w:suppressAutoHyphens/>
      <w:autoSpaceDE w:val="0"/>
      <w:spacing w:before="240" w:after="120"/>
    </w:pPr>
    <w:rPr>
      <w:rFonts w:ascii="Arial" w:hAnsi="Arial" w:cs="Tahoma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2146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1469B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4E31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e">
    <w:name w:val="Hyperlink"/>
    <w:uiPriority w:val="99"/>
    <w:unhideWhenUsed/>
    <w:rsid w:val="00393F55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0C10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C105B"/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0C105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0C105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C1961CF6352EB6120D5C3131872C37CF6602EA60F53E199C2CEB8F246A0BA568HD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1961CF6352EB6120D5C3131872C37CF6602EA60F53E199C2CEB8F246A0BA568HD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C1961CF6352EB6120D5C3131872C37CF6602EA60F53E199C2CEB8F246A0BA568H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1961CF6352EB6120D5C3131872C37CF6602EA60F53E199C2CEB8F246A0BA568H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C1961CF6352EB6120D5C3131872C37CF6602EA60F53E199C2CEB8F246A0BA568HDN" TargetMode="External"/><Relationship Id="rId10" Type="http://schemas.openxmlformats.org/officeDocument/2006/relationships/hyperlink" Target="consultantplus://offline/ref=8FC1961CF6352EB6120D5C3131872C37CF6602EA60F53E199C2CEB8F246A0BA58DA88ED0C2EE0BE66F1BF365H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2EED64918E68C021C6197DC37CA8338847354CEBEAFD0D796281A2FM" TargetMode="External"/><Relationship Id="rId14" Type="http://schemas.openxmlformats.org/officeDocument/2006/relationships/hyperlink" Target="consultantplus://offline/ref=8FC1961CF6352EB6120D5C3131872C37CF6602EA60F53E199C2CEB8F246A0BA568H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4480</Words>
  <Characters>25537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29958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creator>Администрация</dc:creator>
  <cp:lastModifiedBy>user</cp:lastModifiedBy>
  <cp:revision>4</cp:revision>
  <cp:lastPrinted>2017-12-14T08:17:00Z</cp:lastPrinted>
  <dcterms:created xsi:type="dcterms:W3CDTF">2018-04-24T07:37:00Z</dcterms:created>
  <dcterms:modified xsi:type="dcterms:W3CDTF">2018-05-27T09:10:00Z</dcterms:modified>
</cp:coreProperties>
</file>